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CF4B57" w14:textId="0DC9966D" w:rsidR="00413253" w:rsidRPr="002A275B" w:rsidRDefault="005A7A9E" w:rsidP="00775905">
      <w:pPr>
        <w:pStyle w:val="aff"/>
      </w:pPr>
      <w:r w:rsidRPr="002A275B">
        <w:t>Supplementary material</w:t>
      </w:r>
      <w:r w:rsidR="005D63D3">
        <w:t xml:space="preserve"> 2</w:t>
      </w:r>
    </w:p>
    <w:p w14:paraId="154B646F" w14:textId="42BD04E0" w:rsidR="005A7A9E" w:rsidRPr="002A275B" w:rsidRDefault="005A7A9E" w:rsidP="005A7A9E">
      <w:pPr>
        <w:ind w:firstLine="420"/>
        <w:rPr>
          <w:rFonts w:eastAsiaTheme="minorEastAsia"/>
        </w:rPr>
      </w:pPr>
    </w:p>
    <w:p w14:paraId="150BBC57" w14:textId="45B25C0B" w:rsidR="000E7048" w:rsidRPr="002A275B" w:rsidRDefault="000E7048" w:rsidP="006949D9">
      <w:pPr>
        <w:ind w:firstLine="420"/>
      </w:pPr>
      <w:r w:rsidRPr="002A275B">
        <w:t>Retri</w:t>
      </w:r>
      <w:r w:rsidR="009E1B5B" w:rsidRPr="002A275B">
        <w:t>eval strategy of database</w:t>
      </w:r>
    </w:p>
    <w:p w14:paraId="7E450136" w14:textId="77777777" w:rsidR="000E7048" w:rsidRPr="002A275B" w:rsidRDefault="000E7048" w:rsidP="006949D9">
      <w:pPr>
        <w:ind w:firstLine="420"/>
      </w:pPr>
      <w:proofErr w:type="spellStart"/>
      <w:r w:rsidRPr="002A275B">
        <w:t>Pubmed</w:t>
      </w:r>
      <w:proofErr w:type="spellEnd"/>
      <w:r w:rsidRPr="002A275B">
        <w:t>:</w:t>
      </w:r>
    </w:p>
    <w:p w14:paraId="384C69E1" w14:textId="77777777" w:rsidR="000E7048" w:rsidRPr="002A275B" w:rsidRDefault="000E7048" w:rsidP="006949D9">
      <w:pPr>
        <w:ind w:firstLine="420"/>
      </w:pPr>
      <w:r w:rsidRPr="002A275B">
        <w:t>((((((Depressive Symptoms) OR (Depressive Symptom)) OR (Symptom, Depressive)) OR (Emotional Depression)) OR (Depression, Emotional)) OR (depression)) AND ((((((((((((((((((((((dental caries) OR (Caries, Dental)) OR (Dental Cavity)) OR (Dental Decay)) OR (Dental Cavities)) OR (Cavities, Dental)) OR (Cavity, Dental)) OR (Carious Lesions)) OR (Carious Lesion)) OR (Lesion, Carious)) OR (Lesions, Carious)) OR (Decay, Dental)) OR (Carious Dentin)) OR (Carious Dentins)) OR (Dentin, Carious)) OR (Dentins, Carious)) OR (Dental White Spot)) OR (Spot, Dental White)) OR (Spots, Dental White)) OR (White Spot, Dental)) OR (White Spots, Dental)) OR (Dental White Spots))  372</w:t>
      </w:r>
    </w:p>
    <w:p w14:paraId="6686C0EA" w14:textId="77777777" w:rsidR="000E7048" w:rsidRPr="002A275B" w:rsidRDefault="000E7048" w:rsidP="00CE4B07">
      <w:pPr>
        <w:ind w:firstLine="420"/>
      </w:pPr>
    </w:p>
    <w:p w14:paraId="5AA3CB97" w14:textId="77777777" w:rsidR="000E7048" w:rsidRPr="002A275B" w:rsidRDefault="000E7048" w:rsidP="006949D9">
      <w:pPr>
        <w:ind w:firstLine="420"/>
      </w:pPr>
      <w:r w:rsidRPr="002A275B">
        <w:t>Web of science</w:t>
      </w:r>
    </w:p>
    <w:p w14:paraId="58C63FFD" w14:textId="77777777" w:rsidR="000E7048" w:rsidRPr="002A275B" w:rsidRDefault="000E7048" w:rsidP="006949D9">
      <w:pPr>
        <w:ind w:firstLine="420"/>
      </w:pPr>
      <w:r w:rsidRPr="002A275B">
        <w:t>TS=((Depressive Symptoms OR Depressive Symptom OR Symptom, Depressive OR</w:t>
      </w:r>
      <w:r w:rsidRPr="002A275B">
        <w:rPr>
          <w:rFonts w:hint="eastAsia"/>
        </w:rPr>
        <w:t xml:space="preserve"> </w:t>
      </w:r>
      <w:r w:rsidRPr="002A275B">
        <w:t>Emotional Depression OR Depression, Emotional OR depression)) AND TS=((dental caries OR Caries, Dental OR Dental Cavity OR Dental Decay OR Dental Cavities OR Cavities, Dental OR Cavity, Dental OR Carious Lesions OR Carious Lesion OR Lesion, Carious OR Lesions, Carious OR Decay, Dental OR Carious Dentin OR Carious Dentins OR Dentin, Carious OR Dentins, Carious OR Dental White Spot OR Spot, Dental White OR Spots, Dental White OR White Spot, Dental OR White Spots, Dental OR Dental White Spots))</w:t>
      </w:r>
      <w:r w:rsidRPr="002A275B">
        <w:rPr>
          <w:rFonts w:hint="eastAsia"/>
        </w:rPr>
        <w:t xml:space="preserve">  191</w:t>
      </w:r>
    </w:p>
    <w:p w14:paraId="4891A879" w14:textId="77777777" w:rsidR="000E7048" w:rsidRPr="002A275B" w:rsidRDefault="000E7048" w:rsidP="006949D9">
      <w:pPr>
        <w:ind w:firstLine="420"/>
      </w:pPr>
    </w:p>
    <w:p w14:paraId="16F90273" w14:textId="77777777" w:rsidR="000E7048" w:rsidRPr="002A275B" w:rsidRDefault="000E7048" w:rsidP="006949D9">
      <w:pPr>
        <w:ind w:firstLine="420"/>
      </w:pPr>
      <w:r w:rsidRPr="002A275B">
        <w:t>Embase</w:t>
      </w:r>
    </w:p>
    <w:p w14:paraId="69DFBD1B" w14:textId="5CFD662B" w:rsidR="000E7048" w:rsidRPr="002A275B" w:rsidRDefault="000E7048" w:rsidP="006949D9">
      <w:pPr>
        <w:ind w:firstLine="420"/>
      </w:pPr>
      <w:r w:rsidRPr="002A275B">
        <w:t>Sess</w:t>
      </w:r>
      <w:r w:rsidR="00374E57" w:rsidRPr="002A275B">
        <w:t>ion results</w:t>
      </w:r>
    </w:p>
    <w:p w14:paraId="4766B203" w14:textId="77777777" w:rsidR="000E7048" w:rsidRPr="002A275B" w:rsidRDefault="000E7048" w:rsidP="006949D9">
      <w:pPr>
        <w:ind w:firstLine="420"/>
      </w:pPr>
      <w:r w:rsidRPr="002A275B">
        <w:t>.......................................................</w:t>
      </w:r>
    </w:p>
    <w:p w14:paraId="49C80AEF" w14:textId="43B47D9C" w:rsidR="000E7048" w:rsidRPr="002A275B" w:rsidRDefault="000E7048" w:rsidP="00046550">
      <w:pPr>
        <w:tabs>
          <w:tab w:val="center" w:pos="6379"/>
          <w:tab w:val="left" w:pos="7980"/>
        </w:tabs>
        <w:ind w:firstLine="420"/>
      </w:pPr>
      <w:r w:rsidRPr="002A275B">
        <w:t>No.  Qu</w:t>
      </w:r>
      <w:r w:rsidR="00046550" w:rsidRPr="002A275B">
        <w:t xml:space="preserve">ery results  </w:t>
      </w:r>
      <w:r w:rsidRPr="002A275B">
        <w:t xml:space="preserve">                                        </w:t>
      </w:r>
      <w:r w:rsidR="00046550" w:rsidRPr="002A275B">
        <w:t xml:space="preserve">         </w:t>
      </w:r>
      <w:proofErr w:type="spellStart"/>
      <w:r w:rsidRPr="002A275B">
        <w:t>Results</w:t>
      </w:r>
      <w:proofErr w:type="spellEnd"/>
      <w:r w:rsidRPr="002A275B">
        <w:t xml:space="preserve">  </w:t>
      </w:r>
      <w:r w:rsidR="00A5413B" w:rsidRPr="002A275B">
        <w:t xml:space="preserve">  </w:t>
      </w:r>
      <w:r w:rsidRPr="002A275B">
        <w:t>Date</w:t>
      </w:r>
    </w:p>
    <w:p w14:paraId="1A58579B" w14:textId="115C2CED" w:rsidR="000E7048" w:rsidRPr="002A275B" w:rsidRDefault="000E7048" w:rsidP="00046550">
      <w:pPr>
        <w:tabs>
          <w:tab w:val="left" w:pos="7980"/>
        </w:tabs>
        <w:ind w:firstLine="420"/>
      </w:pPr>
      <w:r w:rsidRPr="002A275B">
        <w:t xml:space="preserve">#31. #7 AND #30                                                </w:t>
      </w:r>
      <w:r w:rsidR="00046550" w:rsidRPr="002A275B">
        <w:t xml:space="preserve">   </w:t>
      </w:r>
      <w:r w:rsidRPr="002A275B">
        <w:t xml:space="preserve"> 675</w:t>
      </w:r>
      <w:r w:rsidR="00FD0C41" w:rsidRPr="002A275B">
        <w:t xml:space="preserve">  </w:t>
      </w:r>
      <w:r w:rsidR="00A5413B" w:rsidRPr="002A275B">
        <w:t xml:space="preserve">      </w:t>
      </w:r>
      <w:r w:rsidRPr="002A275B">
        <w:t>10 Jun 2024</w:t>
      </w:r>
    </w:p>
    <w:p w14:paraId="4A25948C" w14:textId="5FCC8577" w:rsidR="000E7048" w:rsidRPr="002A275B" w:rsidRDefault="000E7048" w:rsidP="00046550">
      <w:pPr>
        <w:tabs>
          <w:tab w:val="center" w:pos="6379"/>
          <w:tab w:val="left" w:pos="7980"/>
        </w:tabs>
        <w:ind w:firstLine="420"/>
      </w:pPr>
      <w:r w:rsidRPr="002A275B">
        <w:t>#30. #8 OR #9 OR #10 OR #11 OR #12 OR #13 OR #14 OR         106,590</w:t>
      </w:r>
      <w:r w:rsidR="00FD0C41" w:rsidRPr="002A275B">
        <w:t xml:space="preserve">  </w:t>
      </w:r>
      <w:r w:rsidR="00A5413B" w:rsidRPr="002A275B">
        <w:t xml:space="preserve"> </w:t>
      </w:r>
      <w:r w:rsidRPr="002A275B">
        <w:t>10 Jun 2024</w:t>
      </w:r>
    </w:p>
    <w:p w14:paraId="1EC0A464" w14:textId="3A8E7761" w:rsidR="000E7048" w:rsidRPr="002A275B" w:rsidRDefault="000E7048" w:rsidP="006949D9">
      <w:pPr>
        <w:ind w:firstLine="420"/>
      </w:pPr>
      <w:r w:rsidRPr="002A275B">
        <w:t xml:space="preserve">     #15 OR #16 OR #17 OR #18 OR #19 OR #20 OR #21 OR</w:t>
      </w:r>
    </w:p>
    <w:p w14:paraId="5F6F4886" w14:textId="068695D7" w:rsidR="000E7048" w:rsidRPr="002A275B" w:rsidRDefault="000E7048" w:rsidP="006949D9">
      <w:pPr>
        <w:ind w:firstLine="420"/>
      </w:pPr>
      <w:r w:rsidRPr="002A275B">
        <w:t xml:space="preserve">     #22 OR #23 OR #24 OR #25 OR #26 OR #27 OR #28 OR</w:t>
      </w:r>
    </w:p>
    <w:p w14:paraId="4B3E1F5C" w14:textId="77777777" w:rsidR="000E7048" w:rsidRPr="002A275B" w:rsidRDefault="000E7048" w:rsidP="006949D9">
      <w:pPr>
        <w:ind w:firstLine="420"/>
      </w:pPr>
      <w:r w:rsidRPr="002A275B">
        <w:t xml:space="preserve">     #29</w:t>
      </w:r>
    </w:p>
    <w:p w14:paraId="2945EEBB" w14:textId="47B463B2" w:rsidR="000E7048" w:rsidRPr="002A275B" w:rsidRDefault="000E7048" w:rsidP="006949D9">
      <w:pPr>
        <w:ind w:firstLine="420"/>
      </w:pPr>
      <w:r w:rsidRPr="002A275B">
        <w:t xml:space="preserve">#29. dental AND white AND spots                                 </w:t>
      </w:r>
      <w:r w:rsidR="00046550" w:rsidRPr="002A275B">
        <w:tab/>
      </w:r>
      <w:r w:rsidRPr="002A275B">
        <w:t xml:space="preserve">264  </w:t>
      </w:r>
      <w:r w:rsidR="00A5413B" w:rsidRPr="002A275B">
        <w:t xml:space="preserve">      </w:t>
      </w:r>
      <w:r w:rsidRPr="002A275B">
        <w:t>10 Jun 2024</w:t>
      </w:r>
    </w:p>
    <w:p w14:paraId="7AE43B65" w14:textId="44FEAEE7" w:rsidR="000E7048" w:rsidRPr="002A275B" w:rsidRDefault="000E7048" w:rsidP="006949D9">
      <w:pPr>
        <w:ind w:firstLine="420"/>
      </w:pPr>
      <w:r w:rsidRPr="002A275B">
        <w:t xml:space="preserve">#28. white AND spots, AND dental                                </w:t>
      </w:r>
      <w:r w:rsidR="00046550" w:rsidRPr="002A275B">
        <w:tab/>
      </w:r>
      <w:r w:rsidRPr="002A275B">
        <w:t xml:space="preserve">264  </w:t>
      </w:r>
      <w:r w:rsidR="00A5413B" w:rsidRPr="002A275B">
        <w:t xml:space="preserve">      </w:t>
      </w:r>
      <w:r w:rsidRPr="002A275B">
        <w:t>10 Jun 2024</w:t>
      </w:r>
    </w:p>
    <w:p w14:paraId="20C78C20" w14:textId="1AD2A611" w:rsidR="000E7048" w:rsidRPr="002A275B" w:rsidRDefault="000E7048" w:rsidP="006949D9">
      <w:pPr>
        <w:ind w:firstLine="420"/>
      </w:pPr>
      <w:r w:rsidRPr="002A275B">
        <w:t xml:space="preserve">#27. white AND spot, AND dental                               </w:t>
      </w:r>
      <w:r w:rsidR="00046550" w:rsidRPr="002A275B">
        <w:tab/>
      </w:r>
      <w:r w:rsidRPr="002A275B">
        <w:t xml:space="preserve">1149 </w:t>
      </w:r>
      <w:r w:rsidR="00A5413B" w:rsidRPr="002A275B">
        <w:t xml:space="preserve">     </w:t>
      </w:r>
      <w:r w:rsidRPr="002A275B">
        <w:t xml:space="preserve"> 10 Jun 2024</w:t>
      </w:r>
    </w:p>
    <w:p w14:paraId="225779F9" w14:textId="5C4104BF" w:rsidR="000E7048" w:rsidRPr="002A275B" w:rsidRDefault="000E7048" w:rsidP="006949D9">
      <w:pPr>
        <w:ind w:firstLine="420"/>
      </w:pPr>
      <w:r w:rsidRPr="002A275B">
        <w:t xml:space="preserve">#26. spots, AND dental AND white                               </w:t>
      </w:r>
      <w:r w:rsidR="00046550" w:rsidRPr="002A275B">
        <w:tab/>
      </w:r>
      <w:r w:rsidRPr="002A275B">
        <w:t xml:space="preserve">264  </w:t>
      </w:r>
      <w:r w:rsidR="00A5413B" w:rsidRPr="002A275B">
        <w:t xml:space="preserve">      </w:t>
      </w:r>
      <w:r w:rsidRPr="002A275B">
        <w:t>10 Jun 2024</w:t>
      </w:r>
    </w:p>
    <w:p w14:paraId="10EF10D7" w14:textId="2FFAB06C" w:rsidR="000E7048" w:rsidRPr="002A275B" w:rsidRDefault="000E7048" w:rsidP="006949D9">
      <w:pPr>
        <w:ind w:firstLine="420"/>
      </w:pPr>
      <w:r w:rsidRPr="002A275B">
        <w:t xml:space="preserve">#25. spot, AND dental AND white                             </w:t>
      </w:r>
      <w:r w:rsidR="00046550" w:rsidRPr="002A275B">
        <w:tab/>
      </w:r>
      <w:r w:rsidR="00046550" w:rsidRPr="002A275B">
        <w:tab/>
      </w:r>
      <w:r w:rsidRPr="002A275B">
        <w:t xml:space="preserve">1149  </w:t>
      </w:r>
      <w:r w:rsidR="00A5413B" w:rsidRPr="002A275B">
        <w:t xml:space="preserve">     </w:t>
      </w:r>
      <w:r w:rsidRPr="002A275B">
        <w:t>10 Jun 2024</w:t>
      </w:r>
    </w:p>
    <w:p w14:paraId="3E65B13E" w14:textId="5C6DF40F" w:rsidR="000E7048" w:rsidRPr="002A275B" w:rsidRDefault="000E7048" w:rsidP="006949D9">
      <w:pPr>
        <w:ind w:firstLine="420"/>
      </w:pPr>
      <w:r w:rsidRPr="002A275B">
        <w:t xml:space="preserve">#24. dental AND white AND spot                               </w:t>
      </w:r>
      <w:r w:rsidR="00046550" w:rsidRPr="002A275B">
        <w:tab/>
      </w:r>
      <w:r w:rsidR="00046550" w:rsidRPr="002A275B">
        <w:tab/>
      </w:r>
      <w:r w:rsidRPr="002A275B">
        <w:t xml:space="preserve">1149  </w:t>
      </w:r>
      <w:r w:rsidR="00A5413B" w:rsidRPr="002A275B">
        <w:t xml:space="preserve">     </w:t>
      </w:r>
      <w:r w:rsidRPr="002A275B">
        <w:t>10 Jun 2024</w:t>
      </w:r>
    </w:p>
    <w:p w14:paraId="5E4D66A5" w14:textId="52490FFF" w:rsidR="000E7048" w:rsidRPr="002A275B" w:rsidRDefault="000E7048" w:rsidP="006949D9">
      <w:pPr>
        <w:ind w:firstLine="420"/>
      </w:pPr>
      <w:r w:rsidRPr="002A275B">
        <w:t xml:space="preserve">#23. dentins, AND carious                                       </w:t>
      </w:r>
      <w:r w:rsidR="00046550" w:rsidRPr="002A275B">
        <w:tab/>
      </w:r>
      <w:r w:rsidRPr="002A275B">
        <w:t xml:space="preserve">10  </w:t>
      </w:r>
      <w:r w:rsidR="00A5413B" w:rsidRPr="002A275B">
        <w:t xml:space="preserve">       </w:t>
      </w:r>
      <w:r w:rsidRPr="002A275B">
        <w:t>10 Jun 2024</w:t>
      </w:r>
    </w:p>
    <w:p w14:paraId="5A67C0F3" w14:textId="2F292A55" w:rsidR="000E7048" w:rsidRPr="002A275B" w:rsidRDefault="000E7048" w:rsidP="006949D9">
      <w:pPr>
        <w:ind w:firstLine="420"/>
      </w:pPr>
      <w:r w:rsidRPr="002A275B">
        <w:t xml:space="preserve">#22. dentin, AND carious                                      </w:t>
      </w:r>
      <w:r w:rsidR="00046550" w:rsidRPr="002A275B">
        <w:tab/>
      </w:r>
      <w:r w:rsidR="00046550" w:rsidRPr="002A275B">
        <w:tab/>
      </w:r>
      <w:r w:rsidRPr="002A275B">
        <w:t xml:space="preserve">2532  </w:t>
      </w:r>
      <w:r w:rsidR="00A5413B" w:rsidRPr="002A275B">
        <w:t xml:space="preserve">     </w:t>
      </w:r>
      <w:r w:rsidRPr="002A275B">
        <w:t>10 Jun 2024</w:t>
      </w:r>
    </w:p>
    <w:p w14:paraId="59621187" w14:textId="511C2738" w:rsidR="000E7048" w:rsidRPr="002A275B" w:rsidRDefault="000E7048" w:rsidP="006949D9">
      <w:pPr>
        <w:ind w:firstLine="420"/>
      </w:pPr>
      <w:r w:rsidRPr="002A275B">
        <w:t xml:space="preserve">#21. carious AND dentins                                        </w:t>
      </w:r>
      <w:r w:rsidR="00046550" w:rsidRPr="002A275B">
        <w:tab/>
      </w:r>
      <w:r w:rsidRPr="002A275B">
        <w:t xml:space="preserve">10  </w:t>
      </w:r>
      <w:r w:rsidR="00A5413B" w:rsidRPr="002A275B">
        <w:t xml:space="preserve">       </w:t>
      </w:r>
      <w:r w:rsidRPr="002A275B">
        <w:t>10 Jun 2024</w:t>
      </w:r>
    </w:p>
    <w:p w14:paraId="22474D6C" w14:textId="21A91FC7" w:rsidR="000E7048" w:rsidRPr="002A275B" w:rsidRDefault="000E7048" w:rsidP="006949D9">
      <w:pPr>
        <w:ind w:firstLine="420"/>
      </w:pPr>
      <w:r w:rsidRPr="002A275B">
        <w:t xml:space="preserve">#20. carious AND dentin                                     </w:t>
      </w:r>
      <w:r w:rsidR="00046550" w:rsidRPr="002A275B">
        <w:tab/>
      </w:r>
      <w:r w:rsidRPr="002A275B">
        <w:t xml:space="preserve">  </w:t>
      </w:r>
      <w:r w:rsidR="00046550" w:rsidRPr="002A275B">
        <w:t xml:space="preserve">   </w:t>
      </w:r>
      <w:r w:rsidRPr="002A275B">
        <w:t xml:space="preserve">2532  </w:t>
      </w:r>
      <w:r w:rsidR="00A5413B" w:rsidRPr="002A275B">
        <w:t xml:space="preserve">     </w:t>
      </w:r>
      <w:r w:rsidRPr="002A275B">
        <w:t>10 Jun 2024</w:t>
      </w:r>
    </w:p>
    <w:p w14:paraId="2471F8DC" w14:textId="20971683" w:rsidR="000E7048" w:rsidRPr="002A275B" w:rsidRDefault="000E7048" w:rsidP="006949D9">
      <w:pPr>
        <w:ind w:firstLine="420"/>
      </w:pPr>
      <w:r w:rsidRPr="002A275B">
        <w:t xml:space="preserve">#19. decay, AND dental                                       </w:t>
      </w:r>
      <w:r w:rsidR="00046550" w:rsidRPr="002A275B">
        <w:tab/>
      </w:r>
      <w:r w:rsidRPr="002A275B">
        <w:t xml:space="preserve"> </w:t>
      </w:r>
      <w:r w:rsidR="00046550" w:rsidRPr="002A275B">
        <w:t xml:space="preserve">    </w:t>
      </w:r>
      <w:r w:rsidRPr="002A275B">
        <w:t xml:space="preserve">4916  </w:t>
      </w:r>
      <w:r w:rsidR="00A5413B" w:rsidRPr="002A275B">
        <w:t xml:space="preserve">     </w:t>
      </w:r>
      <w:r w:rsidRPr="002A275B">
        <w:t>10 Jun 2024</w:t>
      </w:r>
    </w:p>
    <w:p w14:paraId="4364D47B" w14:textId="276FC708" w:rsidR="000E7048" w:rsidRPr="002A275B" w:rsidRDefault="000E7048" w:rsidP="006949D9">
      <w:pPr>
        <w:ind w:firstLine="420"/>
      </w:pPr>
      <w:r w:rsidRPr="002A275B">
        <w:t xml:space="preserve">#18. lesions, AND carious                                     </w:t>
      </w:r>
      <w:r w:rsidR="00046550" w:rsidRPr="002A275B">
        <w:tab/>
        <w:t xml:space="preserve">     </w:t>
      </w:r>
      <w:r w:rsidRPr="002A275B">
        <w:t xml:space="preserve">4585  </w:t>
      </w:r>
      <w:r w:rsidR="00A5413B" w:rsidRPr="002A275B">
        <w:t xml:space="preserve">     </w:t>
      </w:r>
      <w:r w:rsidRPr="002A275B">
        <w:t>10 Jun 2024</w:t>
      </w:r>
    </w:p>
    <w:p w14:paraId="0E38543E" w14:textId="5AB10758" w:rsidR="000E7048" w:rsidRPr="002A275B" w:rsidRDefault="000E7048" w:rsidP="00046550">
      <w:pPr>
        <w:tabs>
          <w:tab w:val="center" w:leader="dot" w:pos="6379"/>
        </w:tabs>
        <w:ind w:firstLine="420"/>
      </w:pPr>
      <w:r w:rsidRPr="002A275B">
        <w:t xml:space="preserve">#17. lesion, AND carious                                     </w:t>
      </w:r>
      <w:r w:rsidR="00046550" w:rsidRPr="002A275B">
        <w:tab/>
        <w:t xml:space="preserve">       </w:t>
      </w:r>
      <w:r w:rsidR="00B747F5" w:rsidRPr="002A275B">
        <w:t xml:space="preserve"> </w:t>
      </w:r>
      <w:r w:rsidRPr="002A275B">
        <w:t xml:space="preserve">1878  </w:t>
      </w:r>
      <w:r w:rsidR="00A5413B" w:rsidRPr="002A275B">
        <w:t xml:space="preserve">    </w:t>
      </w:r>
      <w:r w:rsidRPr="002A275B">
        <w:t>10 Jun 2024</w:t>
      </w:r>
    </w:p>
    <w:p w14:paraId="22049508" w14:textId="40197459" w:rsidR="000E7048" w:rsidRPr="002A275B" w:rsidRDefault="000E7048" w:rsidP="006949D9">
      <w:pPr>
        <w:ind w:firstLine="420"/>
      </w:pPr>
      <w:r w:rsidRPr="002A275B">
        <w:t xml:space="preserve">#16. carious AND lesion                                       </w:t>
      </w:r>
      <w:r w:rsidR="00046550" w:rsidRPr="002A275B">
        <w:t xml:space="preserve">      </w:t>
      </w:r>
      <w:r w:rsidRPr="002A275B">
        <w:t xml:space="preserve">1878  </w:t>
      </w:r>
      <w:r w:rsidR="00A5413B" w:rsidRPr="002A275B">
        <w:t xml:space="preserve">     </w:t>
      </w:r>
      <w:r w:rsidRPr="002A275B">
        <w:t>10 Jun 2024</w:t>
      </w:r>
    </w:p>
    <w:p w14:paraId="24D62AD3" w14:textId="2B914E7A" w:rsidR="000E7048" w:rsidRPr="002A275B" w:rsidRDefault="000E7048" w:rsidP="006949D9">
      <w:pPr>
        <w:ind w:firstLine="420"/>
      </w:pPr>
      <w:r w:rsidRPr="002A275B">
        <w:t xml:space="preserve">#15. carious AND lesions                                      </w:t>
      </w:r>
      <w:r w:rsidR="00046550" w:rsidRPr="002A275B">
        <w:t xml:space="preserve">      </w:t>
      </w:r>
      <w:r w:rsidRPr="002A275B">
        <w:t xml:space="preserve">4585  </w:t>
      </w:r>
      <w:r w:rsidR="00A5413B" w:rsidRPr="002A275B">
        <w:t xml:space="preserve">     </w:t>
      </w:r>
      <w:r w:rsidRPr="002A275B">
        <w:t>10 Jun 2024</w:t>
      </w:r>
    </w:p>
    <w:p w14:paraId="4735AF1A" w14:textId="007C777D" w:rsidR="000E7048" w:rsidRPr="002A275B" w:rsidRDefault="000E7048" w:rsidP="006949D9">
      <w:pPr>
        <w:ind w:firstLine="420"/>
      </w:pPr>
      <w:r w:rsidRPr="002A275B">
        <w:t xml:space="preserve">#14. cavity, AND dental                                      </w:t>
      </w:r>
      <w:r w:rsidR="00046550" w:rsidRPr="002A275B">
        <w:t xml:space="preserve">      </w:t>
      </w:r>
      <w:r w:rsidR="00590A33" w:rsidRPr="002A275B">
        <w:t xml:space="preserve"> </w:t>
      </w:r>
      <w:r w:rsidR="00046550" w:rsidRPr="002A275B">
        <w:t xml:space="preserve"> </w:t>
      </w:r>
      <w:r w:rsidRPr="002A275B">
        <w:t xml:space="preserve">29,033  </w:t>
      </w:r>
      <w:r w:rsidR="00A5413B" w:rsidRPr="002A275B">
        <w:t xml:space="preserve">   </w:t>
      </w:r>
      <w:r w:rsidRPr="002A275B">
        <w:t>10 Jun 2024</w:t>
      </w:r>
    </w:p>
    <w:p w14:paraId="718B591A" w14:textId="2A303E27" w:rsidR="000E7048" w:rsidRPr="002A275B" w:rsidRDefault="000E7048" w:rsidP="006949D9">
      <w:pPr>
        <w:ind w:firstLine="420"/>
      </w:pPr>
      <w:r w:rsidRPr="002A275B">
        <w:lastRenderedPageBreak/>
        <w:t xml:space="preserve">#13. cavities, AND dental                                     </w:t>
      </w:r>
      <w:r w:rsidR="00046550" w:rsidRPr="002A275B">
        <w:t xml:space="preserve">      </w:t>
      </w:r>
      <w:r w:rsidR="00C177E6" w:rsidRPr="002A275B">
        <w:t xml:space="preserve"> </w:t>
      </w:r>
      <w:r w:rsidRPr="002A275B">
        <w:t xml:space="preserve">7043  </w:t>
      </w:r>
      <w:r w:rsidR="00A5413B" w:rsidRPr="002A275B">
        <w:t xml:space="preserve">     </w:t>
      </w:r>
      <w:r w:rsidRPr="002A275B">
        <w:t>10 Jun 2024</w:t>
      </w:r>
    </w:p>
    <w:p w14:paraId="09E6206D" w14:textId="78360307" w:rsidR="000E7048" w:rsidRPr="002A275B" w:rsidRDefault="000E7048" w:rsidP="006949D9">
      <w:pPr>
        <w:ind w:firstLine="420"/>
      </w:pPr>
      <w:r w:rsidRPr="002A275B">
        <w:t xml:space="preserve">#12. dental AND cavities                                     </w:t>
      </w:r>
      <w:r w:rsidR="00FB63FE" w:rsidRPr="002A275B">
        <w:t xml:space="preserve">     </w:t>
      </w:r>
      <w:r w:rsidRPr="002A275B">
        <w:t xml:space="preserve"> </w:t>
      </w:r>
      <w:r w:rsidR="00FB63FE" w:rsidRPr="002A275B">
        <w:t xml:space="preserve"> </w:t>
      </w:r>
      <w:r w:rsidR="00026DD6" w:rsidRPr="002A275B">
        <w:t xml:space="preserve"> </w:t>
      </w:r>
      <w:r w:rsidRPr="002A275B">
        <w:t xml:space="preserve">7043  </w:t>
      </w:r>
      <w:r w:rsidR="00A5413B" w:rsidRPr="002A275B">
        <w:t xml:space="preserve">    </w:t>
      </w:r>
      <w:r w:rsidR="00D32524" w:rsidRPr="002A275B">
        <w:t xml:space="preserve"> </w:t>
      </w:r>
      <w:r w:rsidRPr="002A275B">
        <w:t>10 Jun 2024</w:t>
      </w:r>
    </w:p>
    <w:p w14:paraId="5C76B150" w14:textId="4B1F2731" w:rsidR="000E7048" w:rsidRPr="002A275B" w:rsidRDefault="000E7048" w:rsidP="006949D9">
      <w:pPr>
        <w:ind w:firstLine="420"/>
      </w:pPr>
      <w:r w:rsidRPr="002A275B">
        <w:t xml:space="preserve">#11. dental AND decay                                        </w:t>
      </w:r>
      <w:r w:rsidR="00FB63FE" w:rsidRPr="002A275B">
        <w:t xml:space="preserve">     </w:t>
      </w:r>
      <w:r w:rsidRPr="002A275B">
        <w:t xml:space="preserve"> </w:t>
      </w:r>
      <w:r w:rsidR="00026DD6" w:rsidRPr="002A275B">
        <w:t xml:space="preserve"> </w:t>
      </w:r>
      <w:r w:rsidRPr="002A275B">
        <w:t xml:space="preserve">4916  </w:t>
      </w:r>
      <w:r w:rsidR="00A5413B" w:rsidRPr="002A275B">
        <w:t xml:space="preserve">    </w:t>
      </w:r>
      <w:r w:rsidR="00D32524" w:rsidRPr="002A275B">
        <w:t xml:space="preserve"> </w:t>
      </w:r>
      <w:r w:rsidRPr="002A275B">
        <w:t>10 Jun 2024</w:t>
      </w:r>
    </w:p>
    <w:p w14:paraId="507D4159" w14:textId="56BC6C59" w:rsidR="000E7048" w:rsidRPr="002A275B" w:rsidRDefault="000E7048" w:rsidP="006949D9">
      <w:pPr>
        <w:ind w:firstLine="420"/>
      </w:pPr>
      <w:r w:rsidRPr="002A275B">
        <w:t xml:space="preserve">#10. dental AND cavity                                      </w:t>
      </w:r>
      <w:r w:rsidR="00FB63FE" w:rsidRPr="002A275B">
        <w:tab/>
        <w:t xml:space="preserve">  </w:t>
      </w:r>
      <w:r w:rsidR="00026DD6" w:rsidRPr="002A275B">
        <w:t xml:space="preserve"> </w:t>
      </w:r>
      <w:r w:rsidR="00FB63FE" w:rsidRPr="002A275B">
        <w:t xml:space="preserve"> </w:t>
      </w:r>
      <w:r w:rsidRPr="002A275B">
        <w:t xml:space="preserve"> 29,033  </w:t>
      </w:r>
      <w:r w:rsidR="00A5413B" w:rsidRPr="002A275B">
        <w:t xml:space="preserve">   </w:t>
      </w:r>
      <w:r w:rsidRPr="002A275B">
        <w:t>10 Jun 2024</w:t>
      </w:r>
    </w:p>
    <w:p w14:paraId="7040D3C3" w14:textId="1595729E" w:rsidR="000E7048" w:rsidRPr="002A275B" w:rsidRDefault="000E7048" w:rsidP="006949D9">
      <w:pPr>
        <w:ind w:firstLine="420"/>
      </w:pPr>
      <w:r w:rsidRPr="002A275B">
        <w:t xml:space="preserve">#9.  </w:t>
      </w:r>
      <w:r w:rsidR="00CD27A7" w:rsidRPr="002A275B">
        <w:t>‘</w:t>
      </w:r>
      <w:proofErr w:type="gramStart"/>
      <w:r w:rsidRPr="002A275B">
        <w:t>dental</w:t>
      </w:r>
      <w:proofErr w:type="gramEnd"/>
      <w:r w:rsidRPr="002A275B">
        <w:t xml:space="preserve"> caries</w:t>
      </w:r>
      <w:r w:rsidR="00CD27A7" w:rsidRPr="002A275B">
        <w:t>’</w:t>
      </w:r>
      <w:r w:rsidRPr="002A275B">
        <w:t xml:space="preserve">                                         </w:t>
      </w:r>
      <w:r w:rsidR="00FB63FE" w:rsidRPr="002A275B">
        <w:tab/>
      </w:r>
      <w:r w:rsidR="00CD27A7" w:rsidRPr="002A275B">
        <w:t xml:space="preserve">   </w:t>
      </w:r>
      <w:r w:rsidR="00026DD6" w:rsidRPr="002A275B">
        <w:t xml:space="preserve"> </w:t>
      </w:r>
      <w:r w:rsidR="00CD27A7" w:rsidRPr="002A275B">
        <w:t xml:space="preserve"> </w:t>
      </w:r>
      <w:r w:rsidRPr="002A275B">
        <w:t xml:space="preserve">70,311  </w:t>
      </w:r>
      <w:r w:rsidR="00A5413B" w:rsidRPr="002A275B">
        <w:t xml:space="preserve">   </w:t>
      </w:r>
      <w:r w:rsidRPr="002A275B">
        <w:t>10 Jun 2024</w:t>
      </w:r>
    </w:p>
    <w:p w14:paraId="0208D748" w14:textId="215ADA89" w:rsidR="000E7048" w:rsidRPr="002A275B" w:rsidRDefault="000E7048" w:rsidP="006949D9">
      <w:pPr>
        <w:ind w:firstLine="420"/>
      </w:pPr>
      <w:r w:rsidRPr="002A275B">
        <w:t xml:space="preserve">#8.  dental AND caries                                       </w:t>
      </w:r>
      <w:r w:rsidR="00FB63FE" w:rsidRPr="002A275B">
        <w:tab/>
        <w:t xml:space="preserve">   </w:t>
      </w:r>
      <w:r w:rsidR="00026DD6" w:rsidRPr="002A275B">
        <w:t xml:space="preserve"> </w:t>
      </w:r>
      <w:r w:rsidR="00FB63FE" w:rsidRPr="002A275B">
        <w:t xml:space="preserve"> </w:t>
      </w:r>
      <w:r w:rsidRPr="002A275B">
        <w:t xml:space="preserve">77,190  </w:t>
      </w:r>
      <w:r w:rsidR="00A5413B" w:rsidRPr="002A275B">
        <w:t xml:space="preserve">   </w:t>
      </w:r>
      <w:r w:rsidRPr="002A275B">
        <w:t>10 Jun 2024</w:t>
      </w:r>
    </w:p>
    <w:p w14:paraId="283786F3" w14:textId="357E8A05" w:rsidR="000E7048" w:rsidRPr="002A275B" w:rsidRDefault="000E7048" w:rsidP="00FB63FE">
      <w:pPr>
        <w:tabs>
          <w:tab w:val="center" w:pos="6379"/>
        </w:tabs>
        <w:ind w:firstLine="420"/>
      </w:pPr>
      <w:r w:rsidRPr="002A275B">
        <w:t xml:space="preserve">#7.  #1 OR #2 OR #3 OR #4 OR #5 OR #6                    </w:t>
      </w:r>
      <w:r w:rsidR="00FB63FE" w:rsidRPr="002A275B">
        <w:t xml:space="preserve">   </w:t>
      </w:r>
      <w:r w:rsidRPr="002A275B">
        <w:t xml:space="preserve"> </w:t>
      </w:r>
      <w:r w:rsidR="00026DD6" w:rsidRPr="002A275B">
        <w:t xml:space="preserve"> </w:t>
      </w:r>
      <w:r w:rsidRPr="002A275B">
        <w:t xml:space="preserve"> 979,422  </w:t>
      </w:r>
      <w:r w:rsidR="00A5413B" w:rsidRPr="002A275B">
        <w:t xml:space="preserve">  </w:t>
      </w:r>
      <w:r w:rsidRPr="002A275B">
        <w:t>10 Jun 2024</w:t>
      </w:r>
    </w:p>
    <w:p w14:paraId="7540EF0B" w14:textId="14D7B868" w:rsidR="000E7048" w:rsidRPr="002A275B" w:rsidRDefault="000E7048" w:rsidP="006949D9">
      <w:pPr>
        <w:ind w:firstLine="420"/>
      </w:pPr>
      <w:r w:rsidRPr="002A275B">
        <w:t xml:space="preserve">#6.  depression, AND emotional                               </w:t>
      </w:r>
      <w:r w:rsidR="00FB63FE" w:rsidRPr="002A275B">
        <w:t xml:space="preserve">   </w:t>
      </w:r>
      <w:r w:rsidR="00026DD6" w:rsidRPr="002A275B">
        <w:t xml:space="preserve"> </w:t>
      </w:r>
      <w:r w:rsidR="00FB63FE" w:rsidRPr="002A275B">
        <w:t xml:space="preserve"> </w:t>
      </w:r>
      <w:r w:rsidR="00C177E6" w:rsidRPr="002A275B">
        <w:t xml:space="preserve"> </w:t>
      </w:r>
      <w:r w:rsidRPr="002A275B">
        <w:t xml:space="preserve">71,510  </w:t>
      </w:r>
      <w:r w:rsidR="00A5413B" w:rsidRPr="002A275B">
        <w:t xml:space="preserve">   </w:t>
      </w:r>
      <w:r w:rsidRPr="002A275B">
        <w:t>10 Jun 2024</w:t>
      </w:r>
    </w:p>
    <w:p w14:paraId="571F76E0" w14:textId="65FA5369" w:rsidR="000E7048" w:rsidRPr="002A275B" w:rsidRDefault="000E7048" w:rsidP="006949D9">
      <w:pPr>
        <w:ind w:firstLine="420"/>
      </w:pPr>
      <w:r w:rsidRPr="002A275B">
        <w:t xml:space="preserve">#5.  emotional AND depression                                </w:t>
      </w:r>
      <w:r w:rsidR="00FB63FE" w:rsidRPr="002A275B">
        <w:t xml:space="preserve">   </w:t>
      </w:r>
      <w:r w:rsidR="00026DD6" w:rsidRPr="002A275B">
        <w:t xml:space="preserve">  </w:t>
      </w:r>
      <w:r w:rsidR="00C177E6" w:rsidRPr="002A275B">
        <w:t xml:space="preserve"> </w:t>
      </w:r>
      <w:r w:rsidRPr="002A275B">
        <w:t xml:space="preserve">71,510  </w:t>
      </w:r>
      <w:r w:rsidR="00A5413B" w:rsidRPr="002A275B">
        <w:t xml:space="preserve">   </w:t>
      </w:r>
      <w:r w:rsidRPr="002A275B">
        <w:t>10 Jun 2024</w:t>
      </w:r>
    </w:p>
    <w:p w14:paraId="6D204F35" w14:textId="1230544A" w:rsidR="000E7048" w:rsidRPr="002A275B" w:rsidRDefault="000E7048" w:rsidP="006949D9">
      <w:pPr>
        <w:ind w:firstLine="420"/>
      </w:pPr>
      <w:r w:rsidRPr="002A275B">
        <w:t xml:space="preserve">#4.  depressive AND symptom                                  </w:t>
      </w:r>
      <w:r w:rsidR="00FB63FE" w:rsidRPr="002A275B">
        <w:t xml:space="preserve"> </w:t>
      </w:r>
      <w:r w:rsidR="00026DD6" w:rsidRPr="002A275B">
        <w:t xml:space="preserve">  </w:t>
      </w:r>
      <w:r w:rsidR="00C177E6" w:rsidRPr="002A275B">
        <w:t xml:space="preserve"> </w:t>
      </w:r>
      <w:r w:rsidR="00FB63FE" w:rsidRPr="002A275B">
        <w:t xml:space="preserve"> </w:t>
      </w:r>
      <w:r w:rsidRPr="002A275B">
        <w:t xml:space="preserve">29,562  </w:t>
      </w:r>
      <w:r w:rsidR="00A5413B" w:rsidRPr="002A275B">
        <w:t xml:space="preserve">   </w:t>
      </w:r>
      <w:r w:rsidRPr="002A275B">
        <w:t>10 Jun 2024</w:t>
      </w:r>
    </w:p>
    <w:p w14:paraId="0B8B8A4F" w14:textId="4047521A" w:rsidR="000E7048" w:rsidRPr="002A275B" w:rsidRDefault="000E7048" w:rsidP="006949D9">
      <w:pPr>
        <w:ind w:firstLine="420"/>
      </w:pPr>
      <w:r w:rsidRPr="002A275B">
        <w:t xml:space="preserve">#3.  symptom, AND depressive                                 </w:t>
      </w:r>
      <w:r w:rsidR="00FB63FE" w:rsidRPr="002A275B">
        <w:t xml:space="preserve"> </w:t>
      </w:r>
      <w:r w:rsidR="00C177E6" w:rsidRPr="002A275B">
        <w:t xml:space="preserve"> </w:t>
      </w:r>
      <w:r w:rsidR="00FB63FE" w:rsidRPr="002A275B">
        <w:t xml:space="preserve"> </w:t>
      </w:r>
      <w:r w:rsidR="00026DD6" w:rsidRPr="002A275B">
        <w:t xml:space="preserve">  </w:t>
      </w:r>
      <w:r w:rsidRPr="002A275B">
        <w:t xml:space="preserve">29,562  </w:t>
      </w:r>
      <w:r w:rsidR="00A5413B" w:rsidRPr="002A275B">
        <w:t xml:space="preserve">   </w:t>
      </w:r>
      <w:r w:rsidRPr="002A275B">
        <w:t>10 Jun 2024</w:t>
      </w:r>
    </w:p>
    <w:p w14:paraId="0345BB77" w14:textId="121FF98D" w:rsidR="000E7048" w:rsidRPr="002A275B" w:rsidRDefault="000E7048" w:rsidP="006949D9">
      <w:pPr>
        <w:ind w:firstLine="420"/>
      </w:pPr>
      <w:r w:rsidRPr="002A275B">
        <w:t xml:space="preserve">#2.  depressive AND symptoms                                </w:t>
      </w:r>
      <w:r w:rsidR="00FB63FE" w:rsidRPr="002A275B">
        <w:t xml:space="preserve">  </w:t>
      </w:r>
      <w:r w:rsidR="00C177E6" w:rsidRPr="002A275B">
        <w:t xml:space="preserve"> </w:t>
      </w:r>
      <w:r w:rsidR="00026DD6" w:rsidRPr="002A275B">
        <w:t xml:space="preserve"> </w:t>
      </w:r>
      <w:r w:rsidR="00C177E6" w:rsidRPr="002A275B">
        <w:t xml:space="preserve"> </w:t>
      </w:r>
      <w:r w:rsidRPr="002A275B">
        <w:t xml:space="preserve">120,926  </w:t>
      </w:r>
      <w:r w:rsidR="00A5413B" w:rsidRPr="002A275B">
        <w:t xml:space="preserve">  </w:t>
      </w:r>
      <w:r w:rsidR="00D32524" w:rsidRPr="002A275B">
        <w:t xml:space="preserve"> </w:t>
      </w:r>
      <w:r w:rsidRPr="002A275B">
        <w:t>10 Jun 2024</w:t>
      </w:r>
    </w:p>
    <w:p w14:paraId="253571A4" w14:textId="052F6230" w:rsidR="000E7048" w:rsidRPr="002A275B" w:rsidRDefault="000E7048" w:rsidP="006949D9">
      <w:pPr>
        <w:ind w:firstLine="420"/>
      </w:pPr>
      <w:r w:rsidRPr="002A275B">
        <w:t xml:space="preserve">#1.  </w:t>
      </w:r>
      <w:r w:rsidR="00F13B72" w:rsidRPr="002A275B">
        <w:t>‘</w:t>
      </w:r>
      <w:r w:rsidRPr="002A275B">
        <w:t>depression</w:t>
      </w:r>
      <w:r w:rsidR="00F13B72" w:rsidRPr="002A275B">
        <w:t>’</w:t>
      </w:r>
      <w:r w:rsidRPr="002A275B">
        <w:t xml:space="preserve">/exp OR depression                         </w:t>
      </w:r>
      <w:r w:rsidR="00FB63FE" w:rsidRPr="002A275B">
        <w:t xml:space="preserve">    </w:t>
      </w:r>
      <w:r w:rsidR="00C177E6" w:rsidRPr="002A275B">
        <w:t xml:space="preserve"> </w:t>
      </w:r>
      <w:r w:rsidR="00FB63FE" w:rsidRPr="002A275B">
        <w:t xml:space="preserve"> </w:t>
      </w:r>
      <w:r w:rsidR="00026DD6" w:rsidRPr="002A275B">
        <w:t xml:space="preserve"> </w:t>
      </w:r>
      <w:r w:rsidR="00C177E6" w:rsidRPr="002A275B">
        <w:t xml:space="preserve"> </w:t>
      </w:r>
      <w:r w:rsidRPr="002A275B">
        <w:t xml:space="preserve">971,397  </w:t>
      </w:r>
      <w:r w:rsidR="00A5413B" w:rsidRPr="002A275B">
        <w:t xml:space="preserve">  </w:t>
      </w:r>
      <w:r w:rsidRPr="002A275B">
        <w:t>10 Jun 2024</w:t>
      </w:r>
    </w:p>
    <w:p w14:paraId="0E5556E8" w14:textId="77777777" w:rsidR="000E7048" w:rsidRPr="002A275B" w:rsidRDefault="000E7048" w:rsidP="006949D9">
      <w:pPr>
        <w:ind w:firstLine="420"/>
      </w:pPr>
      <w:r w:rsidRPr="002A275B">
        <w:t>.......................................................</w:t>
      </w:r>
    </w:p>
    <w:p w14:paraId="7AF3C0D8" w14:textId="77777777" w:rsidR="000E7048" w:rsidRPr="002A275B" w:rsidRDefault="000E7048" w:rsidP="006949D9">
      <w:pPr>
        <w:ind w:firstLine="420"/>
      </w:pPr>
    </w:p>
    <w:p w14:paraId="743A1201" w14:textId="49B9E143" w:rsidR="000E7048" w:rsidRPr="002A275B" w:rsidRDefault="000E7048" w:rsidP="006949D9">
      <w:pPr>
        <w:ind w:firstLine="420"/>
      </w:pPr>
      <w:r w:rsidRPr="002A275B">
        <w:rPr>
          <w:rFonts w:hint="eastAsia"/>
        </w:rPr>
        <w:t>Cochr</w:t>
      </w:r>
      <w:r w:rsidR="00A95D67" w:rsidRPr="002A275B">
        <w:t>ane library</w:t>
      </w:r>
    </w:p>
    <w:p w14:paraId="72D1B429" w14:textId="77777777" w:rsidR="000E7048" w:rsidRPr="002A275B" w:rsidRDefault="000E7048" w:rsidP="006949D9">
      <w:pPr>
        <w:ind w:firstLine="420"/>
      </w:pPr>
      <w:r w:rsidRPr="002A275B">
        <w:t>#1</w:t>
      </w:r>
      <w:r w:rsidRPr="002A275B">
        <w:rPr>
          <w:rFonts w:hint="eastAsia"/>
        </w:rPr>
        <w:t xml:space="preserve"> </w:t>
      </w:r>
      <w:r w:rsidRPr="002A275B">
        <w:t>Depressive Symptoms OR Depressive Symptom OR Symptom, Depressive OR Emotional Depression OR Depression, Emotional OR</w:t>
      </w:r>
    </w:p>
    <w:p w14:paraId="71F97636" w14:textId="77777777" w:rsidR="000E7048" w:rsidRPr="002A275B" w:rsidRDefault="000E7048" w:rsidP="006949D9">
      <w:pPr>
        <w:ind w:firstLine="420"/>
      </w:pPr>
      <w:r w:rsidRPr="002A275B">
        <w:t>#2</w:t>
      </w:r>
      <w:r w:rsidRPr="002A275B">
        <w:rPr>
          <w:rFonts w:hint="eastAsia"/>
        </w:rPr>
        <w:t xml:space="preserve"> </w:t>
      </w:r>
      <w:r w:rsidRPr="002A275B">
        <w:t>dental caries OR Caries, Dental OR Dental Cavity OR Dental Decay OR Dental Cavities OR Cavities, Dental OR Cavity, Dental OR Carious Lesions OR Carious Lesion OR Lesion, Carious OR Lesions, Carious OR Decay, Dental OR Carious Dentin OR Carious Dentins OR Dentin, Carious OR Dentins, Carious OR Dental White Spot OR Spot, Dental White OR Spots, Dental White OR White Spot, Dental OR White Spots, Dental OR Dental White Spots</w:t>
      </w:r>
    </w:p>
    <w:p w14:paraId="0A38F66C" w14:textId="77777777" w:rsidR="000E7048" w:rsidRPr="002A275B" w:rsidRDefault="000E7048" w:rsidP="006949D9">
      <w:pPr>
        <w:ind w:firstLine="420"/>
      </w:pPr>
      <w:r w:rsidRPr="002A275B">
        <w:t>#3</w:t>
      </w:r>
      <w:r w:rsidRPr="002A275B">
        <w:tab/>
        <w:t>#1 and #2</w:t>
      </w:r>
      <w:r w:rsidRPr="002A275B">
        <w:tab/>
      </w:r>
      <w:r w:rsidRPr="002A275B">
        <w:rPr>
          <w:rFonts w:hint="eastAsia"/>
        </w:rPr>
        <w:t>85</w:t>
      </w:r>
    </w:p>
    <w:p w14:paraId="6870ED4C" w14:textId="77777777" w:rsidR="000E7048" w:rsidRPr="002A275B" w:rsidRDefault="000E7048" w:rsidP="005A7A9E">
      <w:pPr>
        <w:ind w:firstLine="420"/>
        <w:rPr>
          <w:rFonts w:eastAsiaTheme="minorEastAsia"/>
        </w:rPr>
      </w:pPr>
    </w:p>
    <w:p w14:paraId="67C3012C" w14:textId="2E2FB77F" w:rsidR="00D67E40" w:rsidRPr="002A275B" w:rsidRDefault="00C55A32" w:rsidP="00A11C79">
      <w:pPr>
        <w:pStyle w:val="af4"/>
      </w:pPr>
      <w:r w:rsidRPr="002A275B">
        <w:t>Supplementary Table 1</w:t>
      </w:r>
      <w:r w:rsidR="00D67E40" w:rsidRPr="002A275B">
        <w:t>. Characteristics of excluded studies</w:t>
      </w:r>
      <w:r w:rsidR="00A11C79" w:rsidRPr="002A275B">
        <w:t>.</w:t>
      </w:r>
    </w:p>
    <w:tbl>
      <w:tblPr>
        <w:tblStyle w:val="af2"/>
        <w:tblW w:w="11194" w:type="dxa"/>
        <w:jc w:val="center"/>
        <w:tblLook w:val="04A0" w:firstRow="1" w:lastRow="0" w:firstColumn="1" w:lastColumn="0" w:noHBand="0" w:noVBand="1"/>
      </w:tblPr>
      <w:tblGrid>
        <w:gridCol w:w="1555"/>
        <w:gridCol w:w="4677"/>
        <w:gridCol w:w="4962"/>
      </w:tblGrid>
      <w:tr w:rsidR="00455A96" w:rsidRPr="002A275B" w14:paraId="75109463" w14:textId="77777777" w:rsidTr="00B747F5">
        <w:trPr>
          <w:trHeight w:val="20"/>
          <w:jc w:val="center"/>
        </w:trPr>
        <w:tc>
          <w:tcPr>
            <w:tcW w:w="1555" w:type="dxa"/>
            <w:tcBorders>
              <w:top w:val="single" w:sz="4" w:space="0" w:color="auto"/>
              <w:left w:val="single" w:sz="4" w:space="0" w:color="auto"/>
              <w:bottom w:val="single" w:sz="4" w:space="0" w:color="auto"/>
              <w:right w:val="single" w:sz="4" w:space="0" w:color="auto"/>
            </w:tcBorders>
            <w:vAlign w:val="center"/>
            <w:hideMark/>
          </w:tcPr>
          <w:p w14:paraId="7C8ACD93" w14:textId="77777777" w:rsidR="00413253" w:rsidRPr="002A275B" w:rsidRDefault="00413253" w:rsidP="00EC2F13">
            <w:pPr>
              <w:ind w:firstLineChars="0" w:firstLine="0"/>
            </w:pPr>
            <w:r w:rsidRPr="002A275B">
              <w:t>Study</w:t>
            </w:r>
          </w:p>
        </w:tc>
        <w:tc>
          <w:tcPr>
            <w:tcW w:w="4677" w:type="dxa"/>
            <w:tcBorders>
              <w:top w:val="single" w:sz="4" w:space="0" w:color="auto"/>
              <w:left w:val="single" w:sz="4" w:space="0" w:color="auto"/>
              <w:bottom w:val="single" w:sz="4" w:space="0" w:color="auto"/>
              <w:right w:val="single" w:sz="4" w:space="0" w:color="auto"/>
            </w:tcBorders>
            <w:vAlign w:val="center"/>
            <w:hideMark/>
          </w:tcPr>
          <w:p w14:paraId="73FD7669" w14:textId="77777777" w:rsidR="00413253" w:rsidRPr="002A275B" w:rsidRDefault="00413253" w:rsidP="00EC2F13">
            <w:pPr>
              <w:ind w:firstLineChars="0" w:firstLine="0"/>
              <w:jc w:val="center"/>
            </w:pPr>
            <w:r w:rsidRPr="002A275B">
              <w:t>Title</w:t>
            </w:r>
          </w:p>
        </w:tc>
        <w:tc>
          <w:tcPr>
            <w:tcW w:w="4962" w:type="dxa"/>
            <w:tcBorders>
              <w:top w:val="single" w:sz="4" w:space="0" w:color="auto"/>
              <w:left w:val="single" w:sz="4" w:space="0" w:color="auto"/>
              <w:bottom w:val="single" w:sz="4" w:space="0" w:color="auto"/>
              <w:right w:val="single" w:sz="4" w:space="0" w:color="auto"/>
            </w:tcBorders>
            <w:vAlign w:val="center"/>
            <w:hideMark/>
          </w:tcPr>
          <w:p w14:paraId="5DB49DA4" w14:textId="77777777" w:rsidR="00413253" w:rsidRPr="002A275B" w:rsidRDefault="00413253" w:rsidP="00EC2F13">
            <w:pPr>
              <w:ind w:firstLineChars="0" w:firstLine="0"/>
              <w:jc w:val="center"/>
            </w:pPr>
            <w:r w:rsidRPr="002A275B">
              <w:t>Reasons for exclusion</w:t>
            </w:r>
          </w:p>
        </w:tc>
      </w:tr>
      <w:tr w:rsidR="00455A96" w:rsidRPr="002A275B" w14:paraId="15276070" w14:textId="77777777" w:rsidTr="00B747F5">
        <w:trPr>
          <w:trHeight w:val="20"/>
          <w:jc w:val="center"/>
        </w:trPr>
        <w:tc>
          <w:tcPr>
            <w:tcW w:w="1555" w:type="dxa"/>
            <w:tcBorders>
              <w:top w:val="single" w:sz="4" w:space="0" w:color="auto"/>
              <w:left w:val="single" w:sz="4" w:space="0" w:color="auto"/>
              <w:bottom w:val="single" w:sz="4" w:space="0" w:color="auto"/>
              <w:right w:val="single" w:sz="4" w:space="0" w:color="auto"/>
            </w:tcBorders>
            <w:vAlign w:val="center"/>
            <w:hideMark/>
          </w:tcPr>
          <w:p w14:paraId="181984D1" w14:textId="298F6821" w:rsidR="00413253" w:rsidRPr="002A275B" w:rsidRDefault="00413253" w:rsidP="00EC2F13">
            <w:pPr>
              <w:ind w:firstLineChars="0" w:firstLine="0"/>
            </w:pPr>
            <w:r w:rsidRPr="002A275B">
              <w:t>Costa 2017</w:t>
            </w:r>
            <w:r w:rsidR="0023607E" w:rsidRPr="002A275B">
              <w:t xml:space="preserve"> </w:t>
            </w:r>
            <w:r w:rsidRPr="002A275B">
              <w:t>[1]</w:t>
            </w:r>
          </w:p>
        </w:tc>
        <w:tc>
          <w:tcPr>
            <w:tcW w:w="4677" w:type="dxa"/>
            <w:tcBorders>
              <w:top w:val="single" w:sz="4" w:space="0" w:color="auto"/>
              <w:left w:val="single" w:sz="4" w:space="0" w:color="auto"/>
              <w:bottom w:val="single" w:sz="4" w:space="0" w:color="auto"/>
              <w:right w:val="single" w:sz="4" w:space="0" w:color="auto"/>
            </w:tcBorders>
            <w:vAlign w:val="center"/>
            <w:hideMark/>
          </w:tcPr>
          <w:p w14:paraId="2608FA4D" w14:textId="77777777" w:rsidR="00413253" w:rsidRPr="002A275B" w:rsidRDefault="00413253" w:rsidP="00EC2F13">
            <w:pPr>
              <w:ind w:firstLineChars="0" w:firstLine="0"/>
              <w:jc w:val="center"/>
            </w:pPr>
            <w:r w:rsidRPr="002A275B">
              <w:t>Maternal depression and anxiety associated with dental fear in children: a cohort of adolescent mothers in Southern Brazil</w:t>
            </w:r>
          </w:p>
        </w:tc>
        <w:tc>
          <w:tcPr>
            <w:tcW w:w="4962" w:type="dxa"/>
            <w:tcBorders>
              <w:top w:val="single" w:sz="4" w:space="0" w:color="auto"/>
              <w:left w:val="single" w:sz="4" w:space="0" w:color="auto"/>
              <w:bottom w:val="single" w:sz="4" w:space="0" w:color="auto"/>
              <w:right w:val="single" w:sz="4" w:space="0" w:color="auto"/>
            </w:tcBorders>
            <w:vAlign w:val="center"/>
            <w:hideMark/>
          </w:tcPr>
          <w:p w14:paraId="4177348A" w14:textId="02AF43B0" w:rsidR="00413253" w:rsidRPr="002A275B" w:rsidRDefault="00413253" w:rsidP="00EC2F13">
            <w:pPr>
              <w:ind w:firstLineChars="0" w:firstLine="0"/>
              <w:jc w:val="center"/>
            </w:pPr>
            <w:r w:rsidRPr="002A275B">
              <w:t>The article is about the relationship between maternal depression and children</w:t>
            </w:r>
            <w:r w:rsidR="00732A93" w:rsidRPr="002A275B">
              <w:t>’</w:t>
            </w:r>
            <w:r w:rsidRPr="002A275B">
              <w:t>s dental fear</w:t>
            </w:r>
          </w:p>
        </w:tc>
      </w:tr>
      <w:tr w:rsidR="00455A96" w:rsidRPr="002A275B" w14:paraId="18D31529" w14:textId="77777777" w:rsidTr="00B747F5">
        <w:trPr>
          <w:trHeight w:val="20"/>
          <w:jc w:val="center"/>
        </w:trPr>
        <w:tc>
          <w:tcPr>
            <w:tcW w:w="1555" w:type="dxa"/>
            <w:tcBorders>
              <w:top w:val="single" w:sz="4" w:space="0" w:color="auto"/>
              <w:left w:val="single" w:sz="4" w:space="0" w:color="auto"/>
              <w:bottom w:val="single" w:sz="4" w:space="0" w:color="auto"/>
              <w:right w:val="single" w:sz="4" w:space="0" w:color="auto"/>
            </w:tcBorders>
            <w:vAlign w:val="center"/>
            <w:hideMark/>
          </w:tcPr>
          <w:p w14:paraId="22AB550C" w14:textId="7D9A7C39" w:rsidR="00413253" w:rsidRPr="002A275B" w:rsidRDefault="00413253" w:rsidP="00EC2F13">
            <w:pPr>
              <w:ind w:firstLineChars="0" w:firstLine="0"/>
            </w:pPr>
            <w:r w:rsidRPr="002A275B">
              <w:t>Costa 2017</w:t>
            </w:r>
            <w:r w:rsidR="0023607E" w:rsidRPr="002A275B">
              <w:t xml:space="preserve"> </w:t>
            </w:r>
            <w:r w:rsidRPr="002A275B">
              <w:t>[2]</w:t>
            </w:r>
          </w:p>
        </w:tc>
        <w:tc>
          <w:tcPr>
            <w:tcW w:w="4677" w:type="dxa"/>
            <w:tcBorders>
              <w:top w:val="single" w:sz="4" w:space="0" w:color="auto"/>
              <w:left w:val="single" w:sz="4" w:space="0" w:color="auto"/>
              <w:bottom w:val="single" w:sz="4" w:space="0" w:color="auto"/>
              <w:right w:val="single" w:sz="4" w:space="0" w:color="auto"/>
            </w:tcBorders>
            <w:vAlign w:val="center"/>
            <w:hideMark/>
          </w:tcPr>
          <w:p w14:paraId="21EA7538" w14:textId="349DE41A" w:rsidR="00413253" w:rsidRPr="002A275B" w:rsidRDefault="00413253" w:rsidP="00EC2F13">
            <w:pPr>
              <w:ind w:firstLineChars="0" w:firstLine="0"/>
              <w:jc w:val="center"/>
            </w:pPr>
            <w:r w:rsidRPr="002A275B">
              <w:t>Do maternal depression and anxiety influence children</w:t>
            </w:r>
            <w:r w:rsidR="0000294F" w:rsidRPr="002A275B">
              <w:t>’</w:t>
            </w:r>
            <w:r w:rsidRPr="002A275B">
              <w:t>s oral health‐related quality of life?</w:t>
            </w:r>
          </w:p>
        </w:tc>
        <w:tc>
          <w:tcPr>
            <w:tcW w:w="4962" w:type="dxa"/>
            <w:tcBorders>
              <w:top w:val="single" w:sz="4" w:space="0" w:color="auto"/>
              <w:left w:val="single" w:sz="4" w:space="0" w:color="auto"/>
              <w:bottom w:val="single" w:sz="4" w:space="0" w:color="auto"/>
              <w:right w:val="single" w:sz="4" w:space="0" w:color="auto"/>
            </w:tcBorders>
            <w:vAlign w:val="center"/>
            <w:hideMark/>
          </w:tcPr>
          <w:p w14:paraId="3A9FA03D" w14:textId="4000F56F" w:rsidR="00413253" w:rsidRPr="002A275B" w:rsidRDefault="00413253" w:rsidP="00EC2F13">
            <w:pPr>
              <w:ind w:firstLineChars="0" w:firstLine="0"/>
              <w:jc w:val="center"/>
            </w:pPr>
            <w:r w:rsidRPr="002A275B">
              <w:t>This article is about the impact of depression and anxiety symptoms on young mothers</w:t>
            </w:r>
            <w:r w:rsidR="0000294F" w:rsidRPr="002A275B">
              <w:t>’</w:t>
            </w:r>
            <w:r w:rsidRPr="002A275B">
              <w:t xml:space="preserve"> perceptions of their children</w:t>
            </w:r>
            <w:r w:rsidR="0000294F" w:rsidRPr="002A275B">
              <w:t>’</w:t>
            </w:r>
            <w:r w:rsidRPr="002A275B">
              <w:t>s oral health-related quality of life (</w:t>
            </w:r>
            <w:proofErr w:type="spellStart"/>
            <w:r w:rsidRPr="002A275B">
              <w:t>COHRQoL</w:t>
            </w:r>
            <w:proofErr w:type="spellEnd"/>
            <w:r w:rsidRPr="002A275B">
              <w:t>)</w:t>
            </w:r>
          </w:p>
        </w:tc>
      </w:tr>
      <w:tr w:rsidR="00455A96" w:rsidRPr="002A275B" w14:paraId="07A16708" w14:textId="77777777" w:rsidTr="00B747F5">
        <w:trPr>
          <w:trHeight w:val="20"/>
          <w:jc w:val="center"/>
        </w:trPr>
        <w:tc>
          <w:tcPr>
            <w:tcW w:w="1555" w:type="dxa"/>
            <w:tcBorders>
              <w:top w:val="single" w:sz="4" w:space="0" w:color="auto"/>
              <w:left w:val="single" w:sz="4" w:space="0" w:color="auto"/>
              <w:bottom w:val="single" w:sz="4" w:space="0" w:color="auto"/>
              <w:right w:val="single" w:sz="4" w:space="0" w:color="auto"/>
            </w:tcBorders>
            <w:vAlign w:val="center"/>
            <w:hideMark/>
          </w:tcPr>
          <w:p w14:paraId="74DF86EE" w14:textId="2A9C866D" w:rsidR="00413253" w:rsidRPr="002A275B" w:rsidRDefault="00413253" w:rsidP="00EC2F13">
            <w:pPr>
              <w:ind w:firstLineChars="0" w:firstLine="0"/>
            </w:pPr>
            <w:r w:rsidRPr="002A275B">
              <w:t>Adeniyi 2023</w:t>
            </w:r>
            <w:r w:rsidR="0023607E" w:rsidRPr="002A275B">
              <w:t xml:space="preserve"> </w:t>
            </w:r>
            <w:r w:rsidRPr="002A275B">
              <w:t>[3]</w:t>
            </w:r>
          </w:p>
        </w:tc>
        <w:tc>
          <w:tcPr>
            <w:tcW w:w="4677" w:type="dxa"/>
            <w:tcBorders>
              <w:top w:val="single" w:sz="4" w:space="0" w:color="auto"/>
              <w:left w:val="single" w:sz="4" w:space="0" w:color="auto"/>
              <w:bottom w:val="single" w:sz="4" w:space="0" w:color="auto"/>
              <w:right w:val="single" w:sz="4" w:space="0" w:color="auto"/>
            </w:tcBorders>
            <w:vAlign w:val="center"/>
            <w:hideMark/>
          </w:tcPr>
          <w:p w14:paraId="3E484BC7" w14:textId="77777777" w:rsidR="00413253" w:rsidRPr="002A275B" w:rsidRDefault="00413253" w:rsidP="00EC2F13">
            <w:pPr>
              <w:ind w:firstLineChars="0" w:firstLine="0"/>
              <w:jc w:val="center"/>
            </w:pPr>
            <w:r w:rsidRPr="002A275B">
              <w:t>Associations between maternal mental health, child dental anxiety, and oral health of 6- to 12-year-olds in Nigeria</w:t>
            </w:r>
          </w:p>
        </w:tc>
        <w:tc>
          <w:tcPr>
            <w:tcW w:w="4962" w:type="dxa"/>
            <w:tcBorders>
              <w:top w:val="single" w:sz="4" w:space="0" w:color="auto"/>
              <w:left w:val="single" w:sz="4" w:space="0" w:color="auto"/>
              <w:bottom w:val="single" w:sz="4" w:space="0" w:color="auto"/>
              <w:right w:val="single" w:sz="4" w:space="0" w:color="auto"/>
            </w:tcBorders>
            <w:vAlign w:val="center"/>
            <w:hideMark/>
          </w:tcPr>
          <w:p w14:paraId="768FD9BF" w14:textId="77777777" w:rsidR="00413253" w:rsidRPr="002A275B" w:rsidRDefault="00413253" w:rsidP="00EC2F13">
            <w:pPr>
              <w:ind w:firstLineChars="0" w:firstLine="0"/>
              <w:jc w:val="center"/>
            </w:pPr>
            <w:r w:rsidRPr="002A275B">
              <w:t>The article focuses on the relationship between maternal mental health and oral hygiene in children aged 6 to 12 years</w:t>
            </w:r>
          </w:p>
        </w:tc>
      </w:tr>
      <w:tr w:rsidR="00455A96" w:rsidRPr="002A275B" w14:paraId="2E4D99AB" w14:textId="77777777" w:rsidTr="00B747F5">
        <w:trPr>
          <w:trHeight w:val="20"/>
          <w:jc w:val="center"/>
        </w:trPr>
        <w:tc>
          <w:tcPr>
            <w:tcW w:w="1555" w:type="dxa"/>
            <w:tcBorders>
              <w:top w:val="single" w:sz="4" w:space="0" w:color="auto"/>
              <w:left w:val="single" w:sz="4" w:space="0" w:color="auto"/>
              <w:bottom w:val="single" w:sz="4" w:space="0" w:color="auto"/>
              <w:right w:val="single" w:sz="4" w:space="0" w:color="auto"/>
            </w:tcBorders>
            <w:vAlign w:val="center"/>
            <w:hideMark/>
          </w:tcPr>
          <w:p w14:paraId="55FA4E16" w14:textId="51DDD6D8" w:rsidR="00413253" w:rsidRPr="002A275B" w:rsidRDefault="00413253" w:rsidP="00EC2F13">
            <w:pPr>
              <w:ind w:firstLineChars="0" w:firstLine="0"/>
            </w:pPr>
            <w:r w:rsidRPr="002A275B">
              <w:t>Tang 2005</w:t>
            </w:r>
            <w:r w:rsidR="0023607E" w:rsidRPr="002A275B">
              <w:t xml:space="preserve"> </w:t>
            </w:r>
            <w:r w:rsidRPr="002A275B">
              <w:t>[4]</w:t>
            </w:r>
          </w:p>
        </w:tc>
        <w:tc>
          <w:tcPr>
            <w:tcW w:w="4677" w:type="dxa"/>
            <w:tcBorders>
              <w:top w:val="single" w:sz="4" w:space="0" w:color="auto"/>
              <w:left w:val="single" w:sz="4" w:space="0" w:color="auto"/>
              <w:bottom w:val="single" w:sz="4" w:space="0" w:color="auto"/>
              <w:right w:val="single" w:sz="4" w:space="0" w:color="auto"/>
            </w:tcBorders>
            <w:vAlign w:val="center"/>
            <w:hideMark/>
          </w:tcPr>
          <w:p w14:paraId="7E9273F6" w14:textId="77777777" w:rsidR="00413253" w:rsidRPr="002A275B" w:rsidRDefault="00413253" w:rsidP="00EC2F13">
            <w:pPr>
              <w:ind w:firstLineChars="0" w:firstLine="0"/>
              <w:jc w:val="center"/>
            </w:pPr>
            <w:r w:rsidRPr="002A275B">
              <w:t>Examining the association between parenting stress and the development of early childhood caries</w:t>
            </w:r>
          </w:p>
        </w:tc>
        <w:tc>
          <w:tcPr>
            <w:tcW w:w="4962" w:type="dxa"/>
            <w:tcBorders>
              <w:top w:val="single" w:sz="4" w:space="0" w:color="auto"/>
              <w:left w:val="single" w:sz="4" w:space="0" w:color="auto"/>
              <w:bottom w:val="single" w:sz="4" w:space="0" w:color="auto"/>
              <w:right w:val="single" w:sz="4" w:space="0" w:color="auto"/>
            </w:tcBorders>
            <w:vAlign w:val="center"/>
            <w:hideMark/>
          </w:tcPr>
          <w:p w14:paraId="537799A1" w14:textId="77777777" w:rsidR="00413253" w:rsidRPr="002A275B" w:rsidRDefault="00413253" w:rsidP="00EC2F13">
            <w:pPr>
              <w:ind w:firstLineChars="0" w:firstLine="0"/>
              <w:jc w:val="center"/>
            </w:pPr>
            <w:r w:rsidRPr="002A275B">
              <w:t>The article focuses on the relationship between parental stress and early childhood caries (ECC) and does not explicitly address maternal depression</w:t>
            </w:r>
          </w:p>
        </w:tc>
      </w:tr>
      <w:tr w:rsidR="00455A96" w:rsidRPr="002A275B" w14:paraId="29881725" w14:textId="77777777" w:rsidTr="00B747F5">
        <w:trPr>
          <w:trHeight w:val="20"/>
          <w:jc w:val="center"/>
        </w:trPr>
        <w:tc>
          <w:tcPr>
            <w:tcW w:w="1555" w:type="dxa"/>
            <w:tcBorders>
              <w:top w:val="single" w:sz="4" w:space="0" w:color="auto"/>
              <w:left w:val="single" w:sz="4" w:space="0" w:color="auto"/>
              <w:bottom w:val="single" w:sz="4" w:space="0" w:color="auto"/>
              <w:right w:val="single" w:sz="4" w:space="0" w:color="auto"/>
            </w:tcBorders>
            <w:vAlign w:val="center"/>
            <w:hideMark/>
          </w:tcPr>
          <w:p w14:paraId="720D0956" w14:textId="4687EEBD" w:rsidR="00413253" w:rsidRPr="002A275B" w:rsidRDefault="00413253" w:rsidP="00EC2F13">
            <w:pPr>
              <w:ind w:firstLineChars="0" w:firstLine="0"/>
            </w:pPr>
            <w:r w:rsidRPr="002A275B">
              <w:t>Alessandro 2014</w:t>
            </w:r>
            <w:r w:rsidR="0023607E" w:rsidRPr="002A275B">
              <w:t xml:space="preserve"> </w:t>
            </w:r>
            <w:r w:rsidRPr="002A275B">
              <w:t>[5]</w:t>
            </w:r>
          </w:p>
        </w:tc>
        <w:tc>
          <w:tcPr>
            <w:tcW w:w="4677" w:type="dxa"/>
            <w:tcBorders>
              <w:top w:val="single" w:sz="4" w:space="0" w:color="auto"/>
              <w:left w:val="single" w:sz="4" w:space="0" w:color="auto"/>
              <w:bottom w:val="single" w:sz="4" w:space="0" w:color="auto"/>
              <w:right w:val="single" w:sz="4" w:space="0" w:color="auto"/>
            </w:tcBorders>
            <w:vAlign w:val="center"/>
            <w:hideMark/>
          </w:tcPr>
          <w:p w14:paraId="792C2EBC" w14:textId="77777777" w:rsidR="00413253" w:rsidRPr="002A275B" w:rsidRDefault="00413253" w:rsidP="00EC2F13">
            <w:pPr>
              <w:ind w:firstLineChars="0" w:firstLine="0"/>
              <w:jc w:val="center"/>
            </w:pPr>
            <w:r w:rsidRPr="002A275B">
              <w:t>Correlation between oral health in disabled children and depressive symptoms in their mothers</w:t>
            </w:r>
          </w:p>
        </w:tc>
        <w:tc>
          <w:tcPr>
            <w:tcW w:w="4962" w:type="dxa"/>
            <w:tcBorders>
              <w:top w:val="single" w:sz="4" w:space="0" w:color="auto"/>
              <w:left w:val="single" w:sz="4" w:space="0" w:color="auto"/>
              <w:bottom w:val="single" w:sz="4" w:space="0" w:color="auto"/>
              <w:right w:val="single" w:sz="4" w:space="0" w:color="auto"/>
            </w:tcBorders>
            <w:vAlign w:val="center"/>
            <w:hideMark/>
          </w:tcPr>
          <w:p w14:paraId="2F09E44C" w14:textId="3ED1EB71" w:rsidR="00413253" w:rsidRPr="002A275B" w:rsidRDefault="00413253" w:rsidP="00EC2F13">
            <w:pPr>
              <w:ind w:firstLineChars="0" w:firstLine="0"/>
              <w:jc w:val="center"/>
            </w:pPr>
            <w:r w:rsidRPr="002A275B">
              <w:t>The article is about the correlation between mothers</w:t>
            </w:r>
            <w:r w:rsidR="0000294F" w:rsidRPr="002A275B">
              <w:t>’</w:t>
            </w:r>
            <w:r w:rsidRPr="002A275B">
              <w:t xml:space="preserve"> depression risk and their sons</w:t>
            </w:r>
            <w:r w:rsidR="0000294F" w:rsidRPr="002A275B">
              <w:t>’</w:t>
            </w:r>
            <w:r w:rsidRPr="002A275B">
              <w:t>/daughters</w:t>
            </w:r>
            <w:r w:rsidR="0000294F" w:rsidRPr="002A275B">
              <w:t>’</w:t>
            </w:r>
            <w:r w:rsidRPr="002A275B">
              <w:t xml:space="preserve"> oral health, but the relevant data could not be extracted.</w:t>
            </w:r>
          </w:p>
        </w:tc>
      </w:tr>
      <w:tr w:rsidR="00455A96" w:rsidRPr="002A275B" w14:paraId="6F0FC2A0" w14:textId="77777777" w:rsidTr="00B747F5">
        <w:trPr>
          <w:trHeight w:val="20"/>
          <w:jc w:val="center"/>
        </w:trPr>
        <w:tc>
          <w:tcPr>
            <w:tcW w:w="1555" w:type="dxa"/>
            <w:tcBorders>
              <w:top w:val="single" w:sz="4" w:space="0" w:color="auto"/>
              <w:left w:val="single" w:sz="4" w:space="0" w:color="auto"/>
              <w:bottom w:val="single" w:sz="4" w:space="0" w:color="auto"/>
              <w:right w:val="single" w:sz="4" w:space="0" w:color="auto"/>
            </w:tcBorders>
            <w:vAlign w:val="center"/>
            <w:hideMark/>
          </w:tcPr>
          <w:p w14:paraId="64ECB09E" w14:textId="67DEB36E" w:rsidR="00413253" w:rsidRPr="002A275B" w:rsidRDefault="00413253" w:rsidP="00EC2F13">
            <w:pPr>
              <w:ind w:firstLineChars="0" w:firstLine="0"/>
            </w:pPr>
            <w:r w:rsidRPr="002A275B">
              <w:t>Tsuchiya 2021</w:t>
            </w:r>
            <w:r w:rsidR="0023607E" w:rsidRPr="002A275B">
              <w:t xml:space="preserve"> </w:t>
            </w:r>
            <w:r w:rsidRPr="002A275B">
              <w:lastRenderedPageBreak/>
              <w:t>[6]</w:t>
            </w:r>
          </w:p>
        </w:tc>
        <w:tc>
          <w:tcPr>
            <w:tcW w:w="4677" w:type="dxa"/>
            <w:tcBorders>
              <w:top w:val="single" w:sz="4" w:space="0" w:color="auto"/>
              <w:left w:val="single" w:sz="4" w:space="0" w:color="auto"/>
              <w:bottom w:val="single" w:sz="4" w:space="0" w:color="auto"/>
              <w:right w:val="single" w:sz="4" w:space="0" w:color="auto"/>
            </w:tcBorders>
            <w:vAlign w:val="center"/>
            <w:hideMark/>
          </w:tcPr>
          <w:p w14:paraId="674096DB" w14:textId="01A19AF3" w:rsidR="00413253" w:rsidRPr="002A275B" w:rsidRDefault="00413253" w:rsidP="00EC2F13">
            <w:pPr>
              <w:ind w:firstLineChars="0" w:firstLine="0"/>
              <w:jc w:val="center"/>
            </w:pPr>
            <w:r w:rsidRPr="002A275B">
              <w:lastRenderedPageBreak/>
              <w:t xml:space="preserve">Influence of maternal postpartum depression on </w:t>
            </w:r>
            <w:r w:rsidRPr="002A275B">
              <w:lastRenderedPageBreak/>
              <w:t>children</w:t>
            </w:r>
            <w:r w:rsidR="0000294F" w:rsidRPr="002A275B">
              <w:t>’</w:t>
            </w:r>
            <w:r w:rsidRPr="002A275B">
              <w:t>s toothbrushing frequency</w:t>
            </w:r>
          </w:p>
        </w:tc>
        <w:tc>
          <w:tcPr>
            <w:tcW w:w="4962" w:type="dxa"/>
            <w:tcBorders>
              <w:top w:val="single" w:sz="4" w:space="0" w:color="auto"/>
              <w:left w:val="single" w:sz="4" w:space="0" w:color="auto"/>
              <w:bottom w:val="single" w:sz="4" w:space="0" w:color="auto"/>
              <w:right w:val="single" w:sz="4" w:space="0" w:color="auto"/>
            </w:tcBorders>
            <w:vAlign w:val="center"/>
            <w:hideMark/>
          </w:tcPr>
          <w:p w14:paraId="33E83A42" w14:textId="77777777" w:rsidR="00413253" w:rsidRPr="002A275B" w:rsidRDefault="00413253" w:rsidP="00EC2F13">
            <w:pPr>
              <w:ind w:firstLineChars="0" w:firstLine="0"/>
              <w:jc w:val="center"/>
            </w:pPr>
            <w:r w:rsidRPr="002A275B">
              <w:lastRenderedPageBreak/>
              <w:t xml:space="preserve">This study was about the relationship between </w:t>
            </w:r>
            <w:r w:rsidRPr="002A275B">
              <w:lastRenderedPageBreak/>
              <w:t>postpartum depression and toothbrushing frequency in 2-year-old children</w:t>
            </w:r>
          </w:p>
        </w:tc>
      </w:tr>
      <w:tr w:rsidR="00455A96" w:rsidRPr="002A275B" w14:paraId="7172D22A" w14:textId="77777777" w:rsidTr="00B747F5">
        <w:trPr>
          <w:trHeight w:val="20"/>
          <w:jc w:val="center"/>
        </w:trPr>
        <w:tc>
          <w:tcPr>
            <w:tcW w:w="1555" w:type="dxa"/>
            <w:tcBorders>
              <w:top w:val="single" w:sz="4" w:space="0" w:color="auto"/>
              <w:left w:val="single" w:sz="4" w:space="0" w:color="auto"/>
              <w:bottom w:val="single" w:sz="4" w:space="0" w:color="auto"/>
              <w:right w:val="single" w:sz="4" w:space="0" w:color="auto"/>
            </w:tcBorders>
            <w:vAlign w:val="center"/>
            <w:hideMark/>
          </w:tcPr>
          <w:p w14:paraId="4AAA6D5C" w14:textId="65967CF1" w:rsidR="00413253" w:rsidRPr="002A275B" w:rsidRDefault="00413253" w:rsidP="00EC2F13">
            <w:pPr>
              <w:ind w:firstLineChars="0" w:firstLine="0"/>
            </w:pPr>
            <w:proofErr w:type="spellStart"/>
            <w:r w:rsidRPr="002A275B">
              <w:lastRenderedPageBreak/>
              <w:t>Lucchi</w:t>
            </w:r>
            <w:proofErr w:type="spellEnd"/>
            <w:r w:rsidRPr="002A275B">
              <w:t xml:space="preserve"> 2023</w:t>
            </w:r>
            <w:r w:rsidR="0023607E" w:rsidRPr="002A275B">
              <w:t xml:space="preserve"> </w:t>
            </w:r>
            <w:r w:rsidRPr="002A275B">
              <w:t>[7]</w:t>
            </w:r>
          </w:p>
        </w:tc>
        <w:tc>
          <w:tcPr>
            <w:tcW w:w="4677" w:type="dxa"/>
            <w:tcBorders>
              <w:top w:val="single" w:sz="4" w:space="0" w:color="auto"/>
              <w:left w:val="single" w:sz="4" w:space="0" w:color="auto"/>
              <w:bottom w:val="single" w:sz="4" w:space="0" w:color="auto"/>
              <w:right w:val="single" w:sz="4" w:space="0" w:color="auto"/>
            </w:tcBorders>
            <w:vAlign w:val="center"/>
            <w:hideMark/>
          </w:tcPr>
          <w:p w14:paraId="0732385E" w14:textId="77777777" w:rsidR="00413253" w:rsidRPr="002A275B" w:rsidRDefault="00413253" w:rsidP="00EC2F13">
            <w:pPr>
              <w:ind w:firstLineChars="0" w:firstLine="0"/>
              <w:jc w:val="center"/>
            </w:pPr>
            <w:r w:rsidRPr="002A275B">
              <w:t>Maternal mental health and children oral health: a literature review</w:t>
            </w:r>
          </w:p>
        </w:tc>
        <w:tc>
          <w:tcPr>
            <w:tcW w:w="4962" w:type="dxa"/>
            <w:tcBorders>
              <w:top w:val="single" w:sz="4" w:space="0" w:color="auto"/>
              <w:left w:val="single" w:sz="4" w:space="0" w:color="auto"/>
              <w:bottom w:val="single" w:sz="4" w:space="0" w:color="auto"/>
              <w:right w:val="single" w:sz="4" w:space="0" w:color="auto"/>
            </w:tcBorders>
            <w:vAlign w:val="center"/>
            <w:hideMark/>
          </w:tcPr>
          <w:p w14:paraId="2CA92EBD" w14:textId="4977348B" w:rsidR="00413253" w:rsidRPr="002A275B" w:rsidRDefault="00413253" w:rsidP="00EC2F13">
            <w:pPr>
              <w:ind w:firstLineChars="0" w:firstLine="0"/>
              <w:jc w:val="center"/>
            </w:pPr>
            <w:r w:rsidRPr="002A275B">
              <w:t>This is a review of maternal mental health and children</w:t>
            </w:r>
            <w:r w:rsidR="0000294F" w:rsidRPr="002A275B">
              <w:t>’</w:t>
            </w:r>
            <w:r w:rsidRPr="002A275B">
              <w:t>s oral health</w:t>
            </w:r>
          </w:p>
        </w:tc>
      </w:tr>
      <w:tr w:rsidR="00455A96" w:rsidRPr="002A275B" w14:paraId="634952C1" w14:textId="77777777" w:rsidTr="00B747F5">
        <w:trPr>
          <w:trHeight w:val="20"/>
          <w:jc w:val="center"/>
        </w:trPr>
        <w:tc>
          <w:tcPr>
            <w:tcW w:w="1555" w:type="dxa"/>
            <w:tcBorders>
              <w:top w:val="single" w:sz="4" w:space="0" w:color="auto"/>
              <w:left w:val="single" w:sz="4" w:space="0" w:color="auto"/>
              <w:bottom w:val="single" w:sz="4" w:space="0" w:color="auto"/>
              <w:right w:val="single" w:sz="4" w:space="0" w:color="auto"/>
            </w:tcBorders>
            <w:vAlign w:val="center"/>
            <w:hideMark/>
          </w:tcPr>
          <w:p w14:paraId="5CF5765D" w14:textId="75505A71" w:rsidR="00413253" w:rsidRPr="002A275B" w:rsidRDefault="00413253" w:rsidP="00EC2F13">
            <w:pPr>
              <w:ind w:firstLineChars="0" w:firstLine="0"/>
            </w:pPr>
            <w:r w:rsidRPr="002A275B">
              <w:t>Adeniyi</w:t>
            </w:r>
            <w:r w:rsidR="0000294F" w:rsidRPr="002A275B">
              <w:t xml:space="preserve"> </w:t>
            </w:r>
            <w:r w:rsidRPr="002A275B">
              <w:t>2023</w:t>
            </w:r>
            <w:r w:rsidR="0023607E" w:rsidRPr="002A275B">
              <w:t xml:space="preserve"> </w:t>
            </w:r>
            <w:r w:rsidRPr="002A275B">
              <w:t>[8]</w:t>
            </w:r>
          </w:p>
        </w:tc>
        <w:tc>
          <w:tcPr>
            <w:tcW w:w="4677" w:type="dxa"/>
            <w:tcBorders>
              <w:top w:val="single" w:sz="4" w:space="0" w:color="auto"/>
              <w:left w:val="single" w:sz="4" w:space="0" w:color="auto"/>
              <w:bottom w:val="single" w:sz="4" w:space="0" w:color="auto"/>
              <w:right w:val="single" w:sz="4" w:space="0" w:color="auto"/>
            </w:tcBorders>
            <w:vAlign w:val="center"/>
            <w:hideMark/>
          </w:tcPr>
          <w:p w14:paraId="4FCAB735" w14:textId="7938A088" w:rsidR="00413253" w:rsidRPr="002A275B" w:rsidRDefault="00413253" w:rsidP="00EC2F13">
            <w:pPr>
              <w:ind w:firstLineChars="0" w:firstLine="0"/>
              <w:jc w:val="center"/>
            </w:pPr>
            <w:r w:rsidRPr="002A275B">
              <w:t>Associations between oral habits, dental anxiety, dental service utilization, and maternal mental health status among 6</w:t>
            </w:r>
            <w:r w:rsidRPr="002A275B">
              <w:noBreakHyphen/>
              <w:t xml:space="preserve"> to 12</w:t>
            </w:r>
            <w:r w:rsidRPr="002A275B">
              <w:noBreakHyphen/>
              <w:t>year</w:t>
            </w:r>
            <w:r w:rsidRPr="002A275B">
              <w:noBreakHyphen/>
              <w:t>old children in Ile</w:t>
            </w:r>
            <w:r w:rsidR="0000294F" w:rsidRPr="002A275B">
              <w:t>–</w:t>
            </w:r>
            <w:r w:rsidRPr="002A275B">
              <w:t>Ife, Nigeria</w:t>
            </w:r>
          </w:p>
        </w:tc>
        <w:tc>
          <w:tcPr>
            <w:tcW w:w="4962" w:type="dxa"/>
            <w:tcBorders>
              <w:top w:val="single" w:sz="4" w:space="0" w:color="auto"/>
              <w:left w:val="single" w:sz="4" w:space="0" w:color="auto"/>
              <w:bottom w:val="single" w:sz="4" w:space="0" w:color="auto"/>
              <w:right w:val="single" w:sz="4" w:space="0" w:color="auto"/>
            </w:tcBorders>
            <w:vAlign w:val="center"/>
            <w:hideMark/>
          </w:tcPr>
          <w:p w14:paraId="2EE35BE6" w14:textId="45D5B447" w:rsidR="00413253" w:rsidRPr="002A275B" w:rsidRDefault="00413253" w:rsidP="00EC2F13">
            <w:pPr>
              <w:ind w:firstLineChars="0" w:firstLine="0"/>
              <w:jc w:val="center"/>
            </w:pPr>
            <w:r w:rsidRPr="002A275B">
              <w:t>This article examines the relationship between maternal mental health and oral habits, dental anxiety, and dental service utilization among children aged 6</w:t>
            </w:r>
            <w:r w:rsidR="0000294F" w:rsidRPr="002A275B">
              <w:t>–</w:t>
            </w:r>
            <w:r w:rsidRPr="002A275B">
              <w:t>12 years in Nigeria.</w:t>
            </w:r>
          </w:p>
        </w:tc>
      </w:tr>
      <w:tr w:rsidR="00455A96" w:rsidRPr="002A275B" w14:paraId="35CB8726" w14:textId="77777777" w:rsidTr="00B747F5">
        <w:trPr>
          <w:trHeight w:val="20"/>
          <w:jc w:val="center"/>
        </w:trPr>
        <w:tc>
          <w:tcPr>
            <w:tcW w:w="1555" w:type="dxa"/>
            <w:tcBorders>
              <w:top w:val="single" w:sz="4" w:space="0" w:color="auto"/>
              <w:left w:val="single" w:sz="4" w:space="0" w:color="auto"/>
              <w:bottom w:val="single" w:sz="4" w:space="0" w:color="auto"/>
              <w:right w:val="single" w:sz="4" w:space="0" w:color="auto"/>
            </w:tcBorders>
            <w:vAlign w:val="center"/>
            <w:hideMark/>
          </w:tcPr>
          <w:p w14:paraId="0EF8ABE7" w14:textId="255935ED" w:rsidR="00413253" w:rsidRPr="002A275B" w:rsidRDefault="00413253" w:rsidP="00EC2F13">
            <w:pPr>
              <w:ind w:firstLineChars="0" w:firstLine="0"/>
            </w:pPr>
            <w:r w:rsidRPr="002A275B">
              <w:t>Gomes 2019</w:t>
            </w:r>
            <w:r w:rsidR="0023607E" w:rsidRPr="002A275B">
              <w:t xml:space="preserve"> </w:t>
            </w:r>
            <w:r w:rsidRPr="002A275B">
              <w:t>[9]</w:t>
            </w:r>
          </w:p>
        </w:tc>
        <w:tc>
          <w:tcPr>
            <w:tcW w:w="4677" w:type="dxa"/>
            <w:tcBorders>
              <w:top w:val="single" w:sz="4" w:space="0" w:color="auto"/>
              <w:left w:val="single" w:sz="4" w:space="0" w:color="auto"/>
              <w:bottom w:val="single" w:sz="4" w:space="0" w:color="auto"/>
              <w:right w:val="single" w:sz="4" w:space="0" w:color="auto"/>
            </w:tcBorders>
            <w:vAlign w:val="center"/>
            <w:hideMark/>
          </w:tcPr>
          <w:p w14:paraId="74E78512" w14:textId="62E1445A" w:rsidR="00413253" w:rsidRPr="002A275B" w:rsidRDefault="00413253" w:rsidP="00EC2F13">
            <w:pPr>
              <w:ind w:firstLineChars="0" w:firstLine="0"/>
              <w:jc w:val="center"/>
            </w:pPr>
            <w:r w:rsidRPr="002A275B">
              <w:t>Are maternal mental disorders associated with children</w:t>
            </w:r>
            <w:r w:rsidR="009F01FB" w:rsidRPr="002A275B">
              <w:t>’</w:t>
            </w:r>
            <w:r w:rsidRPr="002A275B">
              <w:t>s oral health? A systematic review</w:t>
            </w:r>
          </w:p>
        </w:tc>
        <w:tc>
          <w:tcPr>
            <w:tcW w:w="4962" w:type="dxa"/>
            <w:tcBorders>
              <w:top w:val="single" w:sz="4" w:space="0" w:color="auto"/>
              <w:left w:val="single" w:sz="4" w:space="0" w:color="auto"/>
              <w:bottom w:val="single" w:sz="4" w:space="0" w:color="auto"/>
              <w:right w:val="single" w:sz="4" w:space="0" w:color="auto"/>
            </w:tcBorders>
            <w:vAlign w:val="center"/>
            <w:hideMark/>
          </w:tcPr>
          <w:p w14:paraId="70E900AB" w14:textId="4077EAD2" w:rsidR="00413253" w:rsidRPr="002A275B" w:rsidRDefault="00413253" w:rsidP="00EC2F13">
            <w:pPr>
              <w:ind w:firstLineChars="0" w:firstLine="0"/>
              <w:jc w:val="center"/>
            </w:pPr>
            <w:r w:rsidRPr="002A275B">
              <w:t>This is a review of maternal mental health and children</w:t>
            </w:r>
            <w:r w:rsidR="009F01FB" w:rsidRPr="002A275B">
              <w:t>’</w:t>
            </w:r>
            <w:r w:rsidRPr="002A275B">
              <w:t>s oral health</w:t>
            </w:r>
          </w:p>
        </w:tc>
      </w:tr>
      <w:tr w:rsidR="00455A96" w:rsidRPr="002A275B" w14:paraId="45253BAE" w14:textId="77777777" w:rsidTr="00B747F5">
        <w:trPr>
          <w:trHeight w:val="20"/>
          <w:jc w:val="center"/>
        </w:trPr>
        <w:tc>
          <w:tcPr>
            <w:tcW w:w="1555" w:type="dxa"/>
            <w:tcBorders>
              <w:top w:val="single" w:sz="4" w:space="0" w:color="auto"/>
              <w:left w:val="single" w:sz="4" w:space="0" w:color="auto"/>
              <w:bottom w:val="single" w:sz="4" w:space="0" w:color="auto"/>
              <w:right w:val="single" w:sz="4" w:space="0" w:color="auto"/>
            </w:tcBorders>
            <w:vAlign w:val="center"/>
            <w:hideMark/>
          </w:tcPr>
          <w:p w14:paraId="5C0C8D5A" w14:textId="6A769A97" w:rsidR="00413253" w:rsidRPr="002A275B" w:rsidRDefault="00413253" w:rsidP="00EC2F13">
            <w:pPr>
              <w:ind w:firstLineChars="0" w:firstLine="0"/>
            </w:pPr>
            <w:r w:rsidRPr="002A275B">
              <w:t>Knoblauch 2019</w:t>
            </w:r>
            <w:r w:rsidR="0023607E" w:rsidRPr="002A275B">
              <w:t xml:space="preserve"> </w:t>
            </w:r>
            <w:r w:rsidRPr="002A275B">
              <w:t>[10]</w:t>
            </w:r>
          </w:p>
        </w:tc>
        <w:tc>
          <w:tcPr>
            <w:tcW w:w="4677" w:type="dxa"/>
            <w:tcBorders>
              <w:top w:val="single" w:sz="4" w:space="0" w:color="auto"/>
              <w:left w:val="single" w:sz="4" w:space="0" w:color="auto"/>
              <w:bottom w:val="single" w:sz="4" w:space="0" w:color="auto"/>
              <w:right w:val="single" w:sz="4" w:space="0" w:color="auto"/>
            </w:tcBorders>
            <w:vAlign w:val="center"/>
            <w:hideMark/>
          </w:tcPr>
          <w:p w14:paraId="689799A6" w14:textId="77777777" w:rsidR="00413253" w:rsidRPr="002A275B" w:rsidRDefault="00413253" w:rsidP="00EC2F13">
            <w:pPr>
              <w:ind w:firstLineChars="0" w:firstLine="0"/>
              <w:jc w:val="center"/>
            </w:pPr>
            <w:r w:rsidRPr="002A275B">
              <w:t>The association between socioeconomic status, psychopathological symptom burden in mothers, and early childhood caries of their children</w:t>
            </w:r>
          </w:p>
        </w:tc>
        <w:tc>
          <w:tcPr>
            <w:tcW w:w="4962" w:type="dxa"/>
            <w:tcBorders>
              <w:top w:val="single" w:sz="4" w:space="0" w:color="auto"/>
              <w:left w:val="single" w:sz="4" w:space="0" w:color="auto"/>
              <w:bottom w:val="single" w:sz="4" w:space="0" w:color="auto"/>
              <w:right w:val="single" w:sz="4" w:space="0" w:color="auto"/>
            </w:tcBorders>
            <w:vAlign w:val="center"/>
            <w:hideMark/>
          </w:tcPr>
          <w:p w14:paraId="1AEE5AFC" w14:textId="3A381667" w:rsidR="00413253" w:rsidRPr="002A275B" w:rsidRDefault="00413253" w:rsidP="00EC2F13">
            <w:pPr>
              <w:ind w:firstLineChars="0" w:firstLine="0"/>
              <w:jc w:val="center"/>
            </w:pPr>
            <w:r w:rsidRPr="002A275B">
              <w:t xml:space="preserve">Maternal mental disorders and socioeconomic status as risk factors for early childhood dental caries </w:t>
            </w:r>
            <w:r w:rsidR="009F01FB" w:rsidRPr="002A275B">
              <w:t>(</w:t>
            </w:r>
            <w:r w:rsidRPr="002A275B">
              <w:t>ECC</w:t>
            </w:r>
            <w:r w:rsidR="009F01FB" w:rsidRPr="002A275B">
              <w:t>)</w:t>
            </w:r>
          </w:p>
        </w:tc>
      </w:tr>
      <w:tr w:rsidR="00455A96" w:rsidRPr="002A275B" w14:paraId="2D5DB17A" w14:textId="77777777" w:rsidTr="00B747F5">
        <w:trPr>
          <w:trHeight w:val="20"/>
          <w:jc w:val="center"/>
        </w:trPr>
        <w:tc>
          <w:tcPr>
            <w:tcW w:w="1555" w:type="dxa"/>
            <w:tcBorders>
              <w:top w:val="single" w:sz="4" w:space="0" w:color="auto"/>
              <w:left w:val="single" w:sz="4" w:space="0" w:color="auto"/>
              <w:bottom w:val="single" w:sz="4" w:space="0" w:color="auto"/>
              <w:right w:val="single" w:sz="4" w:space="0" w:color="auto"/>
            </w:tcBorders>
            <w:vAlign w:val="center"/>
            <w:hideMark/>
          </w:tcPr>
          <w:p w14:paraId="406F5CA6" w14:textId="6315765C" w:rsidR="00413253" w:rsidRPr="002A275B" w:rsidRDefault="00413253" w:rsidP="00EC2F13">
            <w:pPr>
              <w:ind w:firstLineChars="0" w:firstLine="0"/>
            </w:pPr>
            <w:proofErr w:type="spellStart"/>
            <w:r w:rsidRPr="002A275B">
              <w:t>Folayan</w:t>
            </w:r>
            <w:proofErr w:type="spellEnd"/>
            <w:r w:rsidRPr="002A275B">
              <w:t xml:space="preserve"> 2020</w:t>
            </w:r>
            <w:r w:rsidR="0023607E" w:rsidRPr="002A275B">
              <w:t xml:space="preserve"> </w:t>
            </w:r>
            <w:r w:rsidRPr="002A275B">
              <w:t>[11]</w:t>
            </w:r>
          </w:p>
        </w:tc>
        <w:tc>
          <w:tcPr>
            <w:tcW w:w="4677" w:type="dxa"/>
            <w:tcBorders>
              <w:top w:val="single" w:sz="4" w:space="0" w:color="auto"/>
              <w:left w:val="single" w:sz="4" w:space="0" w:color="auto"/>
              <w:bottom w:val="single" w:sz="4" w:space="0" w:color="auto"/>
              <w:right w:val="single" w:sz="4" w:space="0" w:color="auto"/>
            </w:tcBorders>
            <w:vAlign w:val="center"/>
            <w:hideMark/>
          </w:tcPr>
          <w:p w14:paraId="0B422F5D" w14:textId="77777777" w:rsidR="00413253" w:rsidRPr="002A275B" w:rsidRDefault="00413253" w:rsidP="00EC2F13">
            <w:pPr>
              <w:ind w:firstLineChars="0" w:firstLine="0"/>
              <w:jc w:val="center"/>
            </w:pPr>
            <w:r w:rsidRPr="002A275B">
              <w:t>Psychosocial, education, economic factors, decision-making ability, and caries status of mothers of children younger than 6 years in suburban Nigeria</w:t>
            </w:r>
          </w:p>
        </w:tc>
        <w:tc>
          <w:tcPr>
            <w:tcW w:w="4962" w:type="dxa"/>
            <w:tcBorders>
              <w:top w:val="single" w:sz="4" w:space="0" w:color="auto"/>
              <w:left w:val="single" w:sz="4" w:space="0" w:color="auto"/>
              <w:bottom w:val="single" w:sz="4" w:space="0" w:color="auto"/>
              <w:right w:val="single" w:sz="4" w:space="0" w:color="auto"/>
            </w:tcBorders>
            <w:vAlign w:val="center"/>
            <w:hideMark/>
          </w:tcPr>
          <w:p w14:paraId="051FBB36" w14:textId="77777777" w:rsidR="00413253" w:rsidRPr="002A275B" w:rsidRDefault="00413253" w:rsidP="00EC2F13">
            <w:pPr>
              <w:ind w:firstLineChars="0" w:firstLine="0"/>
              <w:jc w:val="center"/>
            </w:pPr>
            <w:r w:rsidRPr="002A275B">
              <w:t>Article on the association between maternal psychosocial characteristics and dental caries prevalence. No relevant data could be extracted.</w:t>
            </w:r>
          </w:p>
        </w:tc>
      </w:tr>
      <w:tr w:rsidR="00455A96" w:rsidRPr="002A275B" w14:paraId="747DE4AC" w14:textId="77777777" w:rsidTr="00B747F5">
        <w:trPr>
          <w:trHeight w:val="20"/>
          <w:jc w:val="center"/>
        </w:trPr>
        <w:tc>
          <w:tcPr>
            <w:tcW w:w="1555" w:type="dxa"/>
            <w:tcBorders>
              <w:top w:val="single" w:sz="4" w:space="0" w:color="auto"/>
              <w:left w:val="single" w:sz="4" w:space="0" w:color="auto"/>
              <w:bottom w:val="single" w:sz="4" w:space="0" w:color="auto"/>
              <w:right w:val="single" w:sz="4" w:space="0" w:color="auto"/>
            </w:tcBorders>
            <w:vAlign w:val="center"/>
            <w:hideMark/>
          </w:tcPr>
          <w:p w14:paraId="7E6E6B42" w14:textId="496A89A7" w:rsidR="00413253" w:rsidRPr="002A275B" w:rsidRDefault="00413253" w:rsidP="00EC2F13">
            <w:pPr>
              <w:ind w:firstLineChars="0" w:firstLine="0"/>
            </w:pPr>
            <w:r w:rsidRPr="002A275B">
              <w:t>Barbosa 2016</w:t>
            </w:r>
            <w:r w:rsidR="0023607E" w:rsidRPr="002A275B">
              <w:t xml:space="preserve"> </w:t>
            </w:r>
            <w:r w:rsidRPr="002A275B">
              <w:t>[12]</w:t>
            </w:r>
          </w:p>
        </w:tc>
        <w:tc>
          <w:tcPr>
            <w:tcW w:w="4677" w:type="dxa"/>
            <w:tcBorders>
              <w:top w:val="single" w:sz="4" w:space="0" w:color="auto"/>
              <w:left w:val="single" w:sz="4" w:space="0" w:color="auto"/>
              <w:bottom w:val="single" w:sz="4" w:space="0" w:color="auto"/>
              <w:right w:val="single" w:sz="4" w:space="0" w:color="auto"/>
            </w:tcBorders>
            <w:vAlign w:val="center"/>
            <w:hideMark/>
          </w:tcPr>
          <w:p w14:paraId="6D15D04A" w14:textId="7294198A" w:rsidR="00413253" w:rsidRPr="002A275B" w:rsidRDefault="00413253" w:rsidP="00EC2F13">
            <w:pPr>
              <w:ind w:firstLineChars="0" w:firstLine="0"/>
              <w:jc w:val="center"/>
            </w:pPr>
            <w:r w:rsidRPr="002A275B">
              <w:t>Facto</w:t>
            </w:r>
            <w:r w:rsidR="00F060E1" w:rsidRPr="002A275B">
              <w:t>rs associated with oral health-related quality of life in children and preadolescents: a cross-sectional stud</w:t>
            </w:r>
            <w:r w:rsidRPr="002A275B">
              <w:t>y</w:t>
            </w:r>
          </w:p>
        </w:tc>
        <w:tc>
          <w:tcPr>
            <w:tcW w:w="4962" w:type="dxa"/>
            <w:tcBorders>
              <w:top w:val="single" w:sz="4" w:space="0" w:color="auto"/>
              <w:left w:val="single" w:sz="4" w:space="0" w:color="auto"/>
              <w:bottom w:val="single" w:sz="4" w:space="0" w:color="auto"/>
              <w:right w:val="single" w:sz="4" w:space="0" w:color="auto"/>
            </w:tcBorders>
            <w:vAlign w:val="center"/>
            <w:hideMark/>
          </w:tcPr>
          <w:p w14:paraId="78E496E6" w14:textId="31A36B34" w:rsidR="00413253" w:rsidRPr="002A275B" w:rsidRDefault="00413253" w:rsidP="00EC2F13">
            <w:pPr>
              <w:ind w:firstLineChars="0" w:firstLine="0"/>
              <w:jc w:val="center"/>
            </w:pPr>
            <w:r w:rsidRPr="002A275B">
              <w:t>The relationship between children</w:t>
            </w:r>
            <w:r w:rsidR="00F060E1" w:rsidRPr="002A275B">
              <w:t>’</w:t>
            </w:r>
            <w:r w:rsidRPr="002A275B">
              <w:t>s oral health and psychological factors such as anxiety and depression</w:t>
            </w:r>
          </w:p>
        </w:tc>
      </w:tr>
      <w:tr w:rsidR="00455A96" w:rsidRPr="002A275B" w14:paraId="3C9DEA0B" w14:textId="77777777" w:rsidTr="00B747F5">
        <w:trPr>
          <w:trHeight w:val="20"/>
          <w:jc w:val="center"/>
        </w:trPr>
        <w:tc>
          <w:tcPr>
            <w:tcW w:w="1555" w:type="dxa"/>
            <w:tcBorders>
              <w:top w:val="single" w:sz="4" w:space="0" w:color="auto"/>
              <w:left w:val="single" w:sz="4" w:space="0" w:color="auto"/>
              <w:bottom w:val="single" w:sz="4" w:space="0" w:color="auto"/>
              <w:right w:val="single" w:sz="4" w:space="0" w:color="auto"/>
            </w:tcBorders>
            <w:vAlign w:val="center"/>
            <w:hideMark/>
          </w:tcPr>
          <w:p w14:paraId="1CBA82B6" w14:textId="172FAA88" w:rsidR="00413253" w:rsidRPr="002A275B" w:rsidRDefault="00413253" w:rsidP="00EC2F13">
            <w:pPr>
              <w:ind w:firstLineChars="0" w:firstLine="0"/>
            </w:pPr>
            <w:r w:rsidRPr="002A275B">
              <w:t>Al-</w:t>
            </w:r>
            <w:proofErr w:type="spellStart"/>
            <w:r w:rsidRPr="002A275B">
              <w:t>Jewair</w:t>
            </w:r>
            <w:proofErr w:type="spellEnd"/>
            <w:r w:rsidRPr="002A275B">
              <w:t xml:space="preserve"> 2010</w:t>
            </w:r>
            <w:r w:rsidR="0023607E" w:rsidRPr="002A275B">
              <w:t xml:space="preserve"> </w:t>
            </w:r>
            <w:r w:rsidRPr="002A275B">
              <w:t>[13]</w:t>
            </w:r>
          </w:p>
        </w:tc>
        <w:tc>
          <w:tcPr>
            <w:tcW w:w="4677" w:type="dxa"/>
            <w:tcBorders>
              <w:top w:val="single" w:sz="4" w:space="0" w:color="auto"/>
              <w:left w:val="single" w:sz="4" w:space="0" w:color="auto"/>
              <w:bottom w:val="single" w:sz="4" w:space="0" w:color="auto"/>
              <w:right w:val="single" w:sz="4" w:space="0" w:color="auto"/>
            </w:tcBorders>
            <w:vAlign w:val="center"/>
            <w:hideMark/>
          </w:tcPr>
          <w:p w14:paraId="3A354D12" w14:textId="77777777" w:rsidR="00413253" w:rsidRPr="002A275B" w:rsidRDefault="00413253" w:rsidP="00EC2F13">
            <w:pPr>
              <w:ind w:firstLineChars="0" w:firstLine="0"/>
              <w:jc w:val="center"/>
            </w:pPr>
            <w:r w:rsidRPr="002A275B">
              <w:t>The prevalence and risks of early childhood caries (ECC) in Toronto, Canada</w:t>
            </w:r>
          </w:p>
        </w:tc>
        <w:tc>
          <w:tcPr>
            <w:tcW w:w="4962" w:type="dxa"/>
            <w:tcBorders>
              <w:top w:val="single" w:sz="4" w:space="0" w:color="auto"/>
              <w:left w:val="single" w:sz="4" w:space="0" w:color="auto"/>
              <w:bottom w:val="single" w:sz="4" w:space="0" w:color="auto"/>
              <w:right w:val="single" w:sz="4" w:space="0" w:color="auto"/>
            </w:tcBorders>
            <w:vAlign w:val="center"/>
            <w:hideMark/>
          </w:tcPr>
          <w:p w14:paraId="29DA73EC" w14:textId="77777777" w:rsidR="00413253" w:rsidRPr="002A275B" w:rsidRDefault="00413253" w:rsidP="00EC2F13">
            <w:pPr>
              <w:ind w:firstLineChars="0" w:firstLine="0"/>
              <w:jc w:val="center"/>
            </w:pPr>
            <w:r w:rsidRPr="002A275B">
              <w:t>The article focused on the prevalence and risk factors of early childhood caries. No relevant data were available.</w:t>
            </w:r>
          </w:p>
        </w:tc>
      </w:tr>
      <w:tr w:rsidR="00455A96" w:rsidRPr="002A275B" w14:paraId="7A77C69A" w14:textId="77777777" w:rsidTr="00B747F5">
        <w:trPr>
          <w:trHeight w:val="20"/>
          <w:jc w:val="center"/>
        </w:trPr>
        <w:tc>
          <w:tcPr>
            <w:tcW w:w="1555" w:type="dxa"/>
            <w:tcBorders>
              <w:top w:val="single" w:sz="4" w:space="0" w:color="auto"/>
              <w:left w:val="single" w:sz="4" w:space="0" w:color="auto"/>
              <w:bottom w:val="single" w:sz="4" w:space="0" w:color="auto"/>
              <w:right w:val="single" w:sz="4" w:space="0" w:color="auto"/>
            </w:tcBorders>
            <w:vAlign w:val="center"/>
            <w:hideMark/>
          </w:tcPr>
          <w:p w14:paraId="11288283" w14:textId="1AADD53C" w:rsidR="00413253" w:rsidRPr="002A275B" w:rsidRDefault="00413253" w:rsidP="00EC2F13">
            <w:pPr>
              <w:ind w:firstLineChars="0" w:firstLine="0"/>
            </w:pPr>
            <w:proofErr w:type="spellStart"/>
            <w:r w:rsidRPr="002A275B">
              <w:t>Goettems</w:t>
            </w:r>
            <w:proofErr w:type="spellEnd"/>
            <w:r w:rsidRPr="002A275B">
              <w:t xml:space="preserve"> 2017</w:t>
            </w:r>
            <w:r w:rsidR="0023607E" w:rsidRPr="002A275B">
              <w:t xml:space="preserve"> </w:t>
            </w:r>
            <w:r w:rsidR="00455A96" w:rsidRPr="002A275B">
              <w:t>[14]</w:t>
            </w:r>
          </w:p>
        </w:tc>
        <w:tc>
          <w:tcPr>
            <w:tcW w:w="4677" w:type="dxa"/>
            <w:tcBorders>
              <w:top w:val="single" w:sz="4" w:space="0" w:color="auto"/>
              <w:left w:val="single" w:sz="4" w:space="0" w:color="auto"/>
              <w:bottom w:val="single" w:sz="4" w:space="0" w:color="auto"/>
              <w:right w:val="single" w:sz="4" w:space="0" w:color="auto"/>
            </w:tcBorders>
            <w:vAlign w:val="center"/>
            <w:hideMark/>
          </w:tcPr>
          <w:p w14:paraId="5A239F40" w14:textId="77777777" w:rsidR="00413253" w:rsidRPr="002A275B" w:rsidRDefault="00413253" w:rsidP="00EC2F13">
            <w:pPr>
              <w:ind w:firstLineChars="0" w:firstLine="0"/>
              <w:jc w:val="center"/>
            </w:pPr>
            <w:r w:rsidRPr="002A275B">
              <w:t>Influence of maternal psychological traits on sleep bruxism in children</w:t>
            </w:r>
          </w:p>
        </w:tc>
        <w:tc>
          <w:tcPr>
            <w:tcW w:w="4962" w:type="dxa"/>
            <w:tcBorders>
              <w:top w:val="single" w:sz="4" w:space="0" w:color="auto"/>
              <w:left w:val="single" w:sz="4" w:space="0" w:color="auto"/>
              <w:bottom w:val="single" w:sz="4" w:space="0" w:color="auto"/>
              <w:right w:val="single" w:sz="4" w:space="0" w:color="auto"/>
            </w:tcBorders>
            <w:vAlign w:val="center"/>
            <w:hideMark/>
          </w:tcPr>
          <w:p w14:paraId="23A134EA" w14:textId="68EA414D" w:rsidR="00413253" w:rsidRPr="002A275B" w:rsidRDefault="00413253" w:rsidP="00EC2F13">
            <w:pPr>
              <w:ind w:firstLineChars="0" w:firstLine="0"/>
              <w:jc w:val="center"/>
            </w:pPr>
            <w:r w:rsidRPr="002A275B">
              <w:t>The article is about the relationship between maternal depression and children</w:t>
            </w:r>
            <w:r w:rsidR="009F4B18" w:rsidRPr="002A275B">
              <w:t>’</w:t>
            </w:r>
            <w:r w:rsidRPr="002A275B">
              <w:t>s bruxism</w:t>
            </w:r>
          </w:p>
        </w:tc>
      </w:tr>
      <w:tr w:rsidR="00455A96" w:rsidRPr="002A275B" w14:paraId="16E0F245" w14:textId="77777777" w:rsidTr="00B747F5">
        <w:trPr>
          <w:trHeight w:val="20"/>
          <w:jc w:val="center"/>
        </w:trPr>
        <w:tc>
          <w:tcPr>
            <w:tcW w:w="1555" w:type="dxa"/>
            <w:tcBorders>
              <w:top w:val="single" w:sz="4" w:space="0" w:color="auto"/>
              <w:left w:val="single" w:sz="4" w:space="0" w:color="auto"/>
              <w:bottom w:val="single" w:sz="4" w:space="0" w:color="auto"/>
              <w:right w:val="single" w:sz="4" w:space="0" w:color="auto"/>
            </w:tcBorders>
            <w:vAlign w:val="center"/>
            <w:hideMark/>
          </w:tcPr>
          <w:p w14:paraId="600AFABA" w14:textId="19DA309F" w:rsidR="00413253" w:rsidRPr="002A275B" w:rsidRDefault="00413253" w:rsidP="00EC2F13">
            <w:pPr>
              <w:ind w:firstLineChars="0" w:firstLine="0"/>
            </w:pPr>
            <w:r w:rsidRPr="002A275B">
              <w:t>Almeida 2012</w:t>
            </w:r>
            <w:r w:rsidR="0023607E" w:rsidRPr="002A275B">
              <w:t xml:space="preserve"> </w:t>
            </w:r>
            <w:r w:rsidR="00455A96" w:rsidRPr="002A275B">
              <w:t>[15]</w:t>
            </w:r>
          </w:p>
        </w:tc>
        <w:tc>
          <w:tcPr>
            <w:tcW w:w="4677" w:type="dxa"/>
            <w:tcBorders>
              <w:top w:val="single" w:sz="4" w:space="0" w:color="auto"/>
              <w:left w:val="single" w:sz="4" w:space="0" w:color="auto"/>
              <w:bottom w:val="single" w:sz="4" w:space="0" w:color="auto"/>
              <w:right w:val="single" w:sz="4" w:space="0" w:color="auto"/>
            </w:tcBorders>
            <w:vAlign w:val="center"/>
            <w:hideMark/>
          </w:tcPr>
          <w:p w14:paraId="2041AA48" w14:textId="77777777" w:rsidR="00413253" w:rsidRPr="002A275B" w:rsidRDefault="00413253" w:rsidP="00EC2F13">
            <w:pPr>
              <w:ind w:firstLineChars="0" w:firstLine="0"/>
              <w:jc w:val="center"/>
            </w:pPr>
            <w:r w:rsidRPr="002A275B">
              <w:t>Family context and incidence of dental caries in preschool children living in areas covered by the Family Health Strategy in Salvador, Bahia State, Brazil</w:t>
            </w:r>
          </w:p>
        </w:tc>
        <w:tc>
          <w:tcPr>
            <w:tcW w:w="4962" w:type="dxa"/>
            <w:tcBorders>
              <w:top w:val="single" w:sz="4" w:space="0" w:color="auto"/>
              <w:left w:val="single" w:sz="4" w:space="0" w:color="auto"/>
              <w:bottom w:val="single" w:sz="4" w:space="0" w:color="auto"/>
              <w:right w:val="single" w:sz="4" w:space="0" w:color="auto"/>
            </w:tcBorders>
            <w:vAlign w:val="center"/>
            <w:hideMark/>
          </w:tcPr>
          <w:p w14:paraId="122E578A" w14:textId="77777777" w:rsidR="00413253" w:rsidRPr="002A275B" w:rsidRDefault="00413253" w:rsidP="00EC2F13">
            <w:pPr>
              <w:ind w:firstLineChars="0" w:firstLine="0"/>
              <w:jc w:val="center"/>
            </w:pPr>
            <w:r w:rsidRPr="002A275B">
              <w:t>The article mainly focused on the relationship between common mental disorders in mothers and the incidence of early dental caries, but the article failed to clearly state that the mental disorder was depression, so it was excluded.</w:t>
            </w:r>
          </w:p>
        </w:tc>
      </w:tr>
      <w:tr w:rsidR="00455A96" w:rsidRPr="002A275B" w14:paraId="42713549" w14:textId="77777777" w:rsidTr="00B747F5">
        <w:trPr>
          <w:trHeight w:val="20"/>
          <w:jc w:val="center"/>
        </w:trPr>
        <w:tc>
          <w:tcPr>
            <w:tcW w:w="1555" w:type="dxa"/>
            <w:tcBorders>
              <w:top w:val="single" w:sz="4" w:space="0" w:color="auto"/>
              <w:left w:val="single" w:sz="4" w:space="0" w:color="auto"/>
              <w:bottom w:val="single" w:sz="4" w:space="0" w:color="auto"/>
              <w:right w:val="single" w:sz="4" w:space="0" w:color="auto"/>
            </w:tcBorders>
            <w:vAlign w:val="center"/>
            <w:hideMark/>
          </w:tcPr>
          <w:p w14:paraId="4EBB1031" w14:textId="628804B9" w:rsidR="00413253" w:rsidRPr="002A275B" w:rsidRDefault="00413253" w:rsidP="00EC2F13">
            <w:pPr>
              <w:ind w:firstLineChars="0" w:firstLine="0"/>
            </w:pPr>
            <w:r w:rsidRPr="002A275B">
              <w:t>Anonymous 1999</w:t>
            </w:r>
            <w:r w:rsidR="0023607E" w:rsidRPr="002A275B">
              <w:t xml:space="preserve"> </w:t>
            </w:r>
            <w:r w:rsidR="00455A96" w:rsidRPr="002A275B">
              <w:t>[16]</w:t>
            </w:r>
          </w:p>
        </w:tc>
        <w:tc>
          <w:tcPr>
            <w:tcW w:w="4677" w:type="dxa"/>
            <w:tcBorders>
              <w:top w:val="single" w:sz="4" w:space="0" w:color="auto"/>
              <w:left w:val="single" w:sz="4" w:space="0" w:color="auto"/>
              <w:bottom w:val="single" w:sz="4" w:space="0" w:color="auto"/>
              <w:right w:val="single" w:sz="4" w:space="0" w:color="auto"/>
            </w:tcBorders>
            <w:vAlign w:val="center"/>
            <w:hideMark/>
          </w:tcPr>
          <w:p w14:paraId="7968FA72" w14:textId="77777777" w:rsidR="00413253" w:rsidRPr="002A275B" w:rsidRDefault="00413253" w:rsidP="00EC2F13">
            <w:pPr>
              <w:ind w:firstLineChars="0" w:firstLine="0"/>
              <w:jc w:val="center"/>
            </w:pPr>
            <w:r w:rsidRPr="002A275B">
              <w:t>Chronicity of maternal depressive symptoms, maternal sensitivity, and child functioning at 36 months. NICHD Early Child Care Research Network</w:t>
            </w:r>
          </w:p>
        </w:tc>
        <w:tc>
          <w:tcPr>
            <w:tcW w:w="4962" w:type="dxa"/>
            <w:tcBorders>
              <w:top w:val="single" w:sz="4" w:space="0" w:color="auto"/>
              <w:left w:val="single" w:sz="4" w:space="0" w:color="auto"/>
              <w:bottom w:val="single" w:sz="4" w:space="0" w:color="auto"/>
              <w:right w:val="single" w:sz="4" w:space="0" w:color="auto"/>
            </w:tcBorders>
            <w:vAlign w:val="center"/>
            <w:hideMark/>
          </w:tcPr>
          <w:p w14:paraId="4B5CCEAA" w14:textId="77777777" w:rsidR="00413253" w:rsidRPr="002A275B" w:rsidRDefault="00413253" w:rsidP="00EC2F13">
            <w:pPr>
              <w:ind w:firstLineChars="0" w:firstLine="0"/>
              <w:jc w:val="center"/>
            </w:pPr>
            <w:r w:rsidRPr="002A275B">
              <w:t>The article focused primarily on the relationship between maternal depression and child functioning and did not touch upon the issue of early dental caries.</w:t>
            </w:r>
          </w:p>
        </w:tc>
      </w:tr>
      <w:tr w:rsidR="00455A96" w:rsidRPr="002A275B" w14:paraId="4817112C" w14:textId="77777777" w:rsidTr="00B747F5">
        <w:trPr>
          <w:trHeight w:val="20"/>
          <w:jc w:val="center"/>
        </w:trPr>
        <w:tc>
          <w:tcPr>
            <w:tcW w:w="1555" w:type="dxa"/>
            <w:tcBorders>
              <w:top w:val="single" w:sz="4" w:space="0" w:color="auto"/>
              <w:left w:val="single" w:sz="4" w:space="0" w:color="auto"/>
              <w:bottom w:val="single" w:sz="4" w:space="0" w:color="auto"/>
              <w:right w:val="single" w:sz="4" w:space="0" w:color="auto"/>
            </w:tcBorders>
            <w:vAlign w:val="center"/>
            <w:hideMark/>
          </w:tcPr>
          <w:p w14:paraId="0C161015" w14:textId="172A198E" w:rsidR="00413253" w:rsidRPr="002A275B" w:rsidRDefault="00413253" w:rsidP="00EC2F13">
            <w:pPr>
              <w:ind w:firstLineChars="0" w:firstLine="0"/>
            </w:pPr>
            <w:r w:rsidRPr="002A275B">
              <w:t>Colleen 2013</w:t>
            </w:r>
            <w:r w:rsidR="0023607E" w:rsidRPr="002A275B">
              <w:t xml:space="preserve"> </w:t>
            </w:r>
            <w:r w:rsidR="00455A96" w:rsidRPr="002A275B">
              <w:t>[17]</w:t>
            </w:r>
          </w:p>
        </w:tc>
        <w:tc>
          <w:tcPr>
            <w:tcW w:w="4677" w:type="dxa"/>
            <w:tcBorders>
              <w:top w:val="single" w:sz="4" w:space="0" w:color="auto"/>
              <w:left w:val="single" w:sz="4" w:space="0" w:color="auto"/>
              <w:bottom w:val="single" w:sz="4" w:space="0" w:color="auto"/>
              <w:right w:val="single" w:sz="4" w:space="0" w:color="auto"/>
            </w:tcBorders>
            <w:vAlign w:val="center"/>
            <w:hideMark/>
          </w:tcPr>
          <w:p w14:paraId="4573B1F2" w14:textId="77777777" w:rsidR="00413253" w:rsidRPr="002A275B" w:rsidRDefault="00413253" w:rsidP="00EC2F13">
            <w:pPr>
              <w:ind w:firstLineChars="0" w:firstLine="0"/>
              <w:jc w:val="center"/>
            </w:pPr>
            <w:r w:rsidRPr="002A275B">
              <w:t>Dental hospital admissions in the children of mothers with an alcohol-related diagnosis: a population-based, data-linkage study</w:t>
            </w:r>
          </w:p>
        </w:tc>
        <w:tc>
          <w:tcPr>
            <w:tcW w:w="4962" w:type="dxa"/>
            <w:tcBorders>
              <w:top w:val="single" w:sz="4" w:space="0" w:color="auto"/>
              <w:left w:val="single" w:sz="4" w:space="0" w:color="auto"/>
              <w:bottom w:val="single" w:sz="4" w:space="0" w:color="auto"/>
              <w:right w:val="single" w:sz="4" w:space="0" w:color="auto"/>
            </w:tcBorders>
            <w:vAlign w:val="center"/>
            <w:hideMark/>
          </w:tcPr>
          <w:p w14:paraId="027E7339" w14:textId="7E883F2E" w:rsidR="00413253" w:rsidRPr="002A275B" w:rsidRDefault="00413253" w:rsidP="00EC2F13">
            <w:pPr>
              <w:ind w:firstLineChars="0" w:firstLine="0"/>
              <w:jc w:val="center"/>
            </w:pPr>
            <w:r w:rsidRPr="002A275B">
              <w:t>The article focuses on the relationship between maternal alcohol use disorder and children</w:t>
            </w:r>
            <w:r w:rsidR="009F4B18" w:rsidRPr="002A275B">
              <w:t>’</w:t>
            </w:r>
            <w:r w:rsidRPr="002A275B">
              <w:t>s oral health problems</w:t>
            </w:r>
          </w:p>
        </w:tc>
      </w:tr>
      <w:tr w:rsidR="00455A96" w:rsidRPr="002A275B" w14:paraId="468D0A8B" w14:textId="77777777" w:rsidTr="00B747F5">
        <w:trPr>
          <w:trHeight w:val="20"/>
          <w:jc w:val="center"/>
        </w:trPr>
        <w:tc>
          <w:tcPr>
            <w:tcW w:w="1555" w:type="dxa"/>
            <w:tcBorders>
              <w:top w:val="single" w:sz="4" w:space="0" w:color="auto"/>
              <w:left w:val="single" w:sz="4" w:space="0" w:color="auto"/>
              <w:bottom w:val="single" w:sz="4" w:space="0" w:color="auto"/>
              <w:right w:val="single" w:sz="4" w:space="0" w:color="auto"/>
            </w:tcBorders>
            <w:vAlign w:val="center"/>
            <w:hideMark/>
          </w:tcPr>
          <w:p w14:paraId="37FA990F" w14:textId="45232916" w:rsidR="00413253" w:rsidRPr="002A275B" w:rsidRDefault="00413253" w:rsidP="00EC2F13">
            <w:pPr>
              <w:ind w:firstLineChars="0" w:firstLine="0"/>
            </w:pPr>
            <w:r w:rsidRPr="002A275B">
              <w:t> Kavanaugh 2006</w:t>
            </w:r>
            <w:r w:rsidR="0023607E" w:rsidRPr="002A275B">
              <w:t xml:space="preserve"> </w:t>
            </w:r>
            <w:r w:rsidR="00455A96" w:rsidRPr="002A275B">
              <w:t>[18]</w:t>
            </w:r>
          </w:p>
        </w:tc>
        <w:tc>
          <w:tcPr>
            <w:tcW w:w="4677" w:type="dxa"/>
            <w:tcBorders>
              <w:top w:val="single" w:sz="4" w:space="0" w:color="auto"/>
              <w:left w:val="single" w:sz="4" w:space="0" w:color="auto"/>
              <w:bottom w:val="single" w:sz="4" w:space="0" w:color="auto"/>
              <w:right w:val="single" w:sz="4" w:space="0" w:color="auto"/>
            </w:tcBorders>
            <w:vAlign w:val="center"/>
            <w:hideMark/>
          </w:tcPr>
          <w:p w14:paraId="23CE974A" w14:textId="77777777" w:rsidR="00413253" w:rsidRPr="002A275B" w:rsidRDefault="00413253" w:rsidP="00EC2F13">
            <w:pPr>
              <w:ind w:firstLineChars="0" w:firstLine="0"/>
              <w:jc w:val="center"/>
            </w:pPr>
            <w:r w:rsidRPr="002A275B">
              <w:t>Maternal depressive symptoms are adversely associated with prevention practices and parenting behaviors for preschool children</w:t>
            </w:r>
          </w:p>
        </w:tc>
        <w:tc>
          <w:tcPr>
            <w:tcW w:w="4962" w:type="dxa"/>
            <w:tcBorders>
              <w:top w:val="single" w:sz="4" w:space="0" w:color="auto"/>
              <w:left w:val="single" w:sz="4" w:space="0" w:color="auto"/>
              <w:bottom w:val="single" w:sz="4" w:space="0" w:color="auto"/>
              <w:right w:val="single" w:sz="4" w:space="0" w:color="auto"/>
            </w:tcBorders>
            <w:vAlign w:val="center"/>
            <w:hideMark/>
          </w:tcPr>
          <w:p w14:paraId="478EA642" w14:textId="7B236ABC" w:rsidR="00413253" w:rsidRPr="002A275B" w:rsidRDefault="00413253" w:rsidP="00EC2F13">
            <w:pPr>
              <w:ind w:firstLineChars="0" w:firstLine="0"/>
              <w:jc w:val="center"/>
            </w:pPr>
            <w:r w:rsidRPr="002A275B">
              <w:t>The article focuses on the relationship between maternal depression and children</w:t>
            </w:r>
            <w:r w:rsidR="009F4B18" w:rsidRPr="002A275B">
              <w:t>’</w:t>
            </w:r>
            <w:r w:rsidRPr="002A275B">
              <w:t>s dental care and toothbrushing frequency, and does not involve the risk of early childhood caries.</w:t>
            </w:r>
          </w:p>
        </w:tc>
      </w:tr>
      <w:tr w:rsidR="00455A96" w:rsidRPr="002A275B" w14:paraId="032DBE22" w14:textId="77777777" w:rsidTr="00B747F5">
        <w:trPr>
          <w:trHeight w:val="20"/>
          <w:jc w:val="center"/>
        </w:trPr>
        <w:tc>
          <w:tcPr>
            <w:tcW w:w="1555" w:type="dxa"/>
            <w:tcBorders>
              <w:top w:val="single" w:sz="4" w:space="0" w:color="auto"/>
              <w:left w:val="single" w:sz="4" w:space="0" w:color="auto"/>
              <w:bottom w:val="single" w:sz="4" w:space="0" w:color="auto"/>
              <w:right w:val="single" w:sz="4" w:space="0" w:color="auto"/>
            </w:tcBorders>
            <w:vAlign w:val="center"/>
            <w:hideMark/>
          </w:tcPr>
          <w:p w14:paraId="2BDA44CC" w14:textId="70EC1C49" w:rsidR="00413253" w:rsidRPr="002A275B" w:rsidRDefault="00413253" w:rsidP="00EC2F13">
            <w:pPr>
              <w:ind w:firstLineChars="0" w:firstLine="0"/>
            </w:pPr>
            <w:r w:rsidRPr="002A275B">
              <w:t>Kahn 2004</w:t>
            </w:r>
            <w:r w:rsidR="0023607E" w:rsidRPr="002A275B">
              <w:t xml:space="preserve"> </w:t>
            </w:r>
            <w:r w:rsidR="00455A96" w:rsidRPr="002A275B">
              <w:t>[19]</w:t>
            </w:r>
          </w:p>
        </w:tc>
        <w:tc>
          <w:tcPr>
            <w:tcW w:w="4677" w:type="dxa"/>
            <w:tcBorders>
              <w:top w:val="single" w:sz="4" w:space="0" w:color="auto"/>
              <w:left w:val="single" w:sz="4" w:space="0" w:color="auto"/>
              <w:bottom w:val="single" w:sz="4" w:space="0" w:color="auto"/>
              <w:right w:val="single" w:sz="4" w:space="0" w:color="auto"/>
            </w:tcBorders>
            <w:vAlign w:val="center"/>
            <w:hideMark/>
          </w:tcPr>
          <w:p w14:paraId="6F8E18D4" w14:textId="2CDB05D8" w:rsidR="00413253" w:rsidRPr="002A275B" w:rsidRDefault="00413253" w:rsidP="00EC2F13">
            <w:pPr>
              <w:ind w:firstLineChars="0" w:firstLine="0"/>
              <w:jc w:val="center"/>
            </w:pPr>
            <w:r w:rsidRPr="002A275B">
              <w:t>Combined effect of mothers</w:t>
            </w:r>
            <w:r w:rsidR="009F4B18" w:rsidRPr="002A275B">
              <w:t>’</w:t>
            </w:r>
            <w:r w:rsidRPr="002A275B">
              <w:t xml:space="preserve"> and fathers</w:t>
            </w:r>
            <w:r w:rsidR="009F4B18" w:rsidRPr="002A275B">
              <w:t>’</w:t>
            </w:r>
            <w:r w:rsidRPr="002A275B">
              <w:t xml:space="preserve"> mental health symptoms on children</w:t>
            </w:r>
            <w:r w:rsidR="009F4B18" w:rsidRPr="002A275B">
              <w:t>’</w:t>
            </w:r>
            <w:r w:rsidRPr="002A275B">
              <w:t>s behavioral and emotional well-being</w:t>
            </w:r>
          </w:p>
        </w:tc>
        <w:tc>
          <w:tcPr>
            <w:tcW w:w="4962" w:type="dxa"/>
            <w:tcBorders>
              <w:top w:val="single" w:sz="4" w:space="0" w:color="auto"/>
              <w:left w:val="single" w:sz="4" w:space="0" w:color="auto"/>
              <w:bottom w:val="single" w:sz="4" w:space="0" w:color="auto"/>
              <w:right w:val="single" w:sz="4" w:space="0" w:color="auto"/>
            </w:tcBorders>
            <w:vAlign w:val="center"/>
            <w:hideMark/>
          </w:tcPr>
          <w:p w14:paraId="395B6B3C" w14:textId="2E5A33B1" w:rsidR="00413253" w:rsidRPr="002A275B" w:rsidRDefault="00413253" w:rsidP="00EC2F13">
            <w:pPr>
              <w:ind w:firstLineChars="0" w:firstLine="0"/>
              <w:jc w:val="center"/>
            </w:pPr>
            <w:r w:rsidRPr="002A275B">
              <w:t>The article mainly focuses on the relationship between parents</w:t>
            </w:r>
            <w:r w:rsidR="009F4B18" w:rsidRPr="002A275B">
              <w:t>’</w:t>
            </w:r>
            <w:r w:rsidRPr="002A275B">
              <w:t xml:space="preserve"> mental health and children</w:t>
            </w:r>
            <w:r w:rsidR="009F4B18" w:rsidRPr="002A275B">
              <w:t>’</w:t>
            </w:r>
            <w:r w:rsidRPr="002A275B">
              <w:t>s behavior, and does not involve early childhood dental caries</w:t>
            </w:r>
          </w:p>
        </w:tc>
      </w:tr>
      <w:tr w:rsidR="00455A96" w:rsidRPr="002A275B" w14:paraId="25483BFF" w14:textId="77777777" w:rsidTr="00B747F5">
        <w:trPr>
          <w:trHeight w:val="20"/>
          <w:jc w:val="center"/>
        </w:trPr>
        <w:tc>
          <w:tcPr>
            <w:tcW w:w="1555" w:type="dxa"/>
            <w:tcBorders>
              <w:top w:val="single" w:sz="4" w:space="0" w:color="auto"/>
              <w:left w:val="single" w:sz="4" w:space="0" w:color="auto"/>
              <w:bottom w:val="single" w:sz="4" w:space="0" w:color="auto"/>
              <w:right w:val="single" w:sz="4" w:space="0" w:color="auto"/>
            </w:tcBorders>
            <w:vAlign w:val="center"/>
            <w:hideMark/>
          </w:tcPr>
          <w:p w14:paraId="0CE3CFF5" w14:textId="2D0620EB" w:rsidR="00413253" w:rsidRPr="002A275B" w:rsidRDefault="00413253" w:rsidP="00EC2F13">
            <w:pPr>
              <w:ind w:firstLineChars="0" w:firstLine="0"/>
            </w:pPr>
            <w:r w:rsidRPr="002A275B">
              <w:t>Soares 2016</w:t>
            </w:r>
            <w:r w:rsidR="0023607E" w:rsidRPr="002A275B">
              <w:t xml:space="preserve"> </w:t>
            </w:r>
            <w:r w:rsidR="00455A96" w:rsidRPr="002A275B">
              <w:t>[20]</w:t>
            </w:r>
          </w:p>
        </w:tc>
        <w:tc>
          <w:tcPr>
            <w:tcW w:w="4677" w:type="dxa"/>
            <w:tcBorders>
              <w:top w:val="single" w:sz="4" w:space="0" w:color="auto"/>
              <w:left w:val="single" w:sz="4" w:space="0" w:color="auto"/>
              <w:bottom w:val="single" w:sz="4" w:space="0" w:color="auto"/>
              <w:right w:val="single" w:sz="4" w:space="0" w:color="auto"/>
            </w:tcBorders>
            <w:vAlign w:val="center"/>
            <w:hideMark/>
          </w:tcPr>
          <w:p w14:paraId="1AADA6ED" w14:textId="77777777" w:rsidR="00413253" w:rsidRPr="002A275B" w:rsidRDefault="00413253" w:rsidP="00EC2F13">
            <w:pPr>
              <w:ind w:firstLineChars="0" w:firstLine="0"/>
              <w:jc w:val="center"/>
            </w:pPr>
            <w:r w:rsidRPr="002A275B">
              <w:t>Maternal risk behavior and caries incidence in children with sickle cell disease</w:t>
            </w:r>
          </w:p>
        </w:tc>
        <w:tc>
          <w:tcPr>
            <w:tcW w:w="4962" w:type="dxa"/>
            <w:tcBorders>
              <w:top w:val="single" w:sz="4" w:space="0" w:color="auto"/>
              <w:left w:val="single" w:sz="4" w:space="0" w:color="auto"/>
              <w:bottom w:val="single" w:sz="4" w:space="0" w:color="auto"/>
              <w:right w:val="single" w:sz="4" w:space="0" w:color="auto"/>
            </w:tcBorders>
            <w:vAlign w:val="center"/>
            <w:hideMark/>
          </w:tcPr>
          <w:p w14:paraId="12E9900F" w14:textId="77777777" w:rsidR="00413253" w:rsidRPr="002A275B" w:rsidRDefault="00413253" w:rsidP="00EC2F13">
            <w:pPr>
              <w:ind w:firstLineChars="0" w:firstLine="0"/>
              <w:jc w:val="center"/>
            </w:pPr>
            <w:r w:rsidRPr="002A275B">
              <w:t>The article mainly focuses on the relationship between maternal risk behaviors and child dental caries, but does not explicitly state that maternal depression</w:t>
            </w:r>
          </w:p>
        </w:tc>
      </w:tr>
      <w:tr w:rsidR="00455A96" w:rsidRPr="002A275B" w14:paraId="4A43EB7D" w14:textId="77777777" w:rsidTr="00B747F5">
        <w:trPr>
          <w:trHeight w:val="20"/>
          <w:jc w:val="center"/>
        </w:trPr>
        <w:tc>
          <w:tcPr>
            <w:tcW w:w="1555" w:type="dxa"/>
            <w:tcBorders>
              <w:top w:val="single" w:sz="4" w:space="0" w:color="auto"/>
              <w:left w:val="single" w:sz="4" w:space="0" w:color="auto"/>
              <w:bottom w:val="single" w:sz="4" w:space="0" w:color="auto"/>
              <w:right w:val="single" w:sz="4" w:space="0" w:color="auto"/>
            </w:tcBorders>
            <w:vAlign w:val="center"/>
            <w:hideMark/>
          </w:tcPr>
          <w:p w14:paraId="5F326BBB" w14:textId="5F29AFB6" w:rsidR="00413253" w:rsidRPr="002A275B" w:rsidRDefault="00413253" w:rsidP="00EC2F13">
            <w:pPr>
              <w:ind w:firstLineChars="0" w:firstLine="0"/>
            </w:pPr>
            <w:proofErr w:type="spellStart"/>
            <w:r w:rsidRPr="002A275B">
              <w:lastRenderedPageBreak/>
              <w:t>Goettems</w:t>
            </w:r>
            <w:proofErr w:type="spellEnd"/>
            <w:r w:rsidRPr="002A275B">
              <w:t xml:space="preserve"> 2012</w:t>
            </w:r>
            <w:r w:rsidR="0023607E" w:rsidRPr="002A275B">
              <w:t xml:space="preserve"> </w:t>
            </w:r>
            <w:r w:rsidR="00455A96" w:rsidRPr="002A275B">
              <w:t>[21]</w:t>
            </w:r>
          </w:p>
        </w:tc>
        <w:tc>
          <w:tcPr>
            <w:tcW w:w="4677" w:type="dxa"/>
            <w:tcBorders>
              <w:top w:val="single" w:sz="4" w:space="0" w:color="auto"/>
              <w:left w:val="single" w:sz="4" w:space="0" w:color="auto"/>
              <w:bottom w:val="single" w:sz="4" w:space="0" w:color="auto"/>
              <w:right w:val="single" w:sz="4" w:space="0" w:color="auto"/>
            </w:tcBorders>
            <w:vAlign w:val="center"/>
            <w:hideMark/>
          </w:tcPr>
          <w:p w14:paraId="2C5BCF12" w14:textId="2784117B" w:rsidR="00413253" w:rsidRPr="002A275B" w:rsidRDefault="00413253" w:rsidP="00EC2F13">
            <w:pPr>
              <w:ind w:firstLineChars="0" w:firstLine="0"/>
              <w:jc w:val="center"/>
            </w:pPr>
            <w:r w:rsidRPr="002A275B">
              <w:t>Influence of maternal dental anxiety on the child</w:t>
            </w:r>
            <w:r w:rsidR="009F4B18" w:rsidRPr="002A275B">
              <w:t>’</w:t>
            </w:r>
            <w:r w:rsidRPr="002A275B">
              <w:t>s dental caries experience</w:t>
            </w:r>
          </w:p>
        </w:tc>
        <w:tc>
          <w:tcPr>
            <w:tcW w:w="4962" w:type="dxa"/>
            <w:tcBorders>
              <w:top w:val="single" w:sz="4" w:space="0" w:color="auto"/>
              <w:left w:val="single" w:sz="4" w:space="0" w:color="auto"/>
              <w:bottom w:val="single" w:sz="4" w:space="0" w:color="auto"/>
              <w:right w:val="single" w:sz="4" w:space="0" w:color="auto"/>
            </w:tcBorders>
            <w:vAlign w:val="center"/>
            <w:hideMark/>
          </w:tcPr>
          <w:p w14:paraId="5923B782" w14:textId="6AC32625" w:rsidR="00413253" w:rsidRPr="002A275B" w:rsidRDefault="00413253" w:rsidP="00EC2F13">
            <w:pPr>
              <w:ind w:firstLineChars="0" w:firstLine="0"/>
              <w:jc w:val="center"/>
            </w:pPr>
            <w:r w:rsidRPr="002A275B">
              <w:t xml:space="preserve">The article mainly focuses on the relationship between maternal dental anxiety and early childhood </w:t>
            </w:r>
            <w:r w:rsidR="0047272B" w:rsidRPr="002A275B">
              <w:t>caries but</w:t>
            </w:r>
            <w:r w:rsidRPr="002A275B">
              <w:t xml:space="preserve"> does not explicitly mention maternal depression.</w:t>
            </w:r>
          </w:p>
        </w:tc>
      </w:tr>
      <w:tr w:rsidR="00455A96" w:rsidRPr="002A275B" w14:paraId="26FBECC8" w14:textId="77777777" w:rsidTr="00B747F5">
        <w:trPr>
          <w:trHeight w:val="20"/>
          <w:jc w:val="center"/>
        </w:trPr>
        <w:tc>
          <w:tcPr>
            <w:tcW w:w="1555" w:type="dxa"/>
            <w:tcBorders>
              <w:top w:val="single" w:sz="4" w:space="0" w:color="auto"/>
              <w:left w:val="single" w:sz="4" w:space="0" w:color="auto"/>
              <w:bottom w:val="single" w:sz="4" w:space="0" w:color="auto"/>
              <w:right w:val="single" w:sz="4" w:space="0" w:color="auto"/>
            </w:tcBorders>
            <w:vAlign w:val="center"/>
            <w:hideMark/>
          </w:tcPr>
          <w:p w14:paraId="2AADFE84" w14:textId="5D46B8E0" w:rsidR="00413253" w:rsidRPr="002A275B" w:rsidRDefault="00413253" w:rsidP="00EC2F13">
            <w:pPr>
              <w:ind w:firstLineChars="0" w:firstLine="0"/>
            </w:pPr>
            <w:r w:rsidRPr="002A275B">
              <w:t>LaValle 2000</w:t>
            </w:r>
            <w:r w:rsidR="0023607E" w:rsidRPr="002A275B">
              <w:t xml:space="preserve"> </w:t>
            </w:r>
            <w:r w:rsidR="00455A96" w:rsidRPr="002A275B">
              <w:t>[22]</w:t>
            </w:r>
          </w:p>
        </w:tc>
        <w:tc>
          <w:tcPr>
            <w:tcW w:w="4677" w:type="dxa"/>
            <w:tcBorders>
              <w:top w:val="single" w:sz="4" w:space="0" w:color="auto"/>
              <w:left w:val="single" w:sz="4" w:space="0" w:color="auto"/>
              <w:bottom w:val="single" w:sz="4" w:space="0" w:color="auto"/>
              <w:right w:val="single" w:sz="4" w:space="0" w:color="auto"/>
            </w:tcBorders>
            <w:vAlign w:val="center"/>
            <w:hideMark/>
          </w:tcPr>
          <w:p w14:paraId="7009DB34" w14:textId="77777777" w:rsidR="00413253" w:rsidRPr="002A275B" w:rsidRDefault="00413253" w:rsidP="00EC2F13">
            <w:pPr>
              <w:ind w:firstLineChars="0" w:firstLine="0"/>
              <w:jc w:val="center"/>
            </w:pPr>
            <w:r w:rsidRPr="002A275B">
              <w:t>The effect of parental stress on the oral health of children</w:t>
            </w:r>
          </w:p>
        </w:tc>
        <w:tc>
          <w:tcPr>
            <w:tcW w:w="4962" w:type="dxa"/>
            <w:tcBorders>
              <w:top w:val="single" w:sz="4" w:space="0" w:color="auto"/>
              <w:left w:val="single" w:sz="4" w:space="0" w:color="auto"/>
              <w:bottom w:val="single" w:sz="4" w:space="0" w:color="auto"/>
              <w:right w:val="single" w:sz="4" w:space="0" w:color="auto"/>
            </w:tcBorders>
            <w:vAlign w:val="center"/>
            <w:hideMark/>
          </w:tcPr>
          <w:p w14:paraId="452B3E25" w14:textId="49C196BD" w:rsidR="00413253" w:rsidRPr="002A275B" w:rsidRDefault="00413253" w:rsidP="00EC2F13">
            <w:pPr>
              <w:ind w:firstLineChars="0" w:firstLine="0"/>
              <w:jc w:val="center"/>
            </w:pPr>
            <w:r w:rsidRPr="002A275B">
              <w:t>The article mainly focuses on the relationship between maternal anxiety behavior and children</w:t>
            </w:r>
            <w:r w:rsidR="009F4B18" w:rsidRPr="002A275B">
              <w:t>’</w:t>
            </w:r>
            <w:r w:rsidRPr="002A275B">
              <w:t xml:space="preserve">s oral </w:t>
            </w:r>
            <w:r w:rsidR="0047272B" w:rsidRPr="002A275B">
              <w:t>health but</w:t>
            </w:r>
            <w:r w:rsidRPr="002A275B">
              <w:t xml:space="preserve"> does not explicitly mention maternal depression.</w:t>
            </w:r>
          </w:p>
        </w:tc>
      </w:tr>
      <w:tr w:rsidR="00455A96" w:rsidRPr="002A275B" w14:paraId="213A2FDC" w14:textId="77777777" w:rsidTr="00B747F5">
        <w:trPr>
          <w:trHeight w:val="20"/>
          <w:jc w:val="center"/>
        </w:trPr>
        <w:tc>
          <w:tcPr>
            <w:tcW w:w="1555" w:type="dxa"/>
            <w:tcBorders>
              <w:top w:val="single" w:sz="4" w:space="0" w:color="auto"/>
              <w:left w:val="single" w:sz="4" w:space="0" w:color="auto"/>
              <w:bottom w:val="single" w:sz="4" w:space="0" w:color="auto"/>
              <w:right w:val="single" w:sz="4" w:space="0" w:color="auto"/>
            </w:tcBorders>
            <w:vAlign w:val="center"/>
          </w:tcPr>
          <w:p w14:paraId="29B7783E" w14:textId="7D2F4875" w:rsidR="00413253" w:rsidRPr="002A275B" w:rsidRDefault="00413253" w:rsidP="00EC2F13">
            <w:pPr>
              <w:ind w:firstLineChars="0" w:firstLine="0"/>
            </w:pPr>
            <w:proofErr w:type="spellStart"/>
            <w:r w:rsidRPr="002A275B">
              <w:t>Goettems</w:t>
            </w:r>
            <w:proofErr w:type="spellEnd"/>
            <w:r w:rsidRPr="002A275B">
              <w:t xml:space="preserve"> 2017</w:t>
            </w:r>
            <w:r w:rsidR="0023607E" w:rsidRPr="002A275B">
              <w:t xml:space="preserve"> </w:t>
            </w:r>
            <w:r w:rsidR="00455A96" w:rsidRPr="002A275B">
              <w:t>[23]</w:t>
            </w:r>
          </w:p>
        </w:tc>
        <w:tc>
          <w:tcPr>
            <w:tcW w:w="4677" w:type="dxa"/>
            <w:tcBorders>
              <w:top w:val="single" w:sz="4" w:space="0" w:color="auto"/>
              <w:left w:val="single" w:sz="4" w:space="0" w:color="auto"/>
              <w:bottom w:val="single" w:sz="4" w:space="0" w:color="auto"/>
              <w:right w:val="single" w:sz="4" w:space="0" w:color="auto"/>
            </w:tcBorders>
            <w:vAlign w:val="center"/>
          </w:tcPr>
          <w:p w14:paraId="7E8CB637" w14:textId="06C8CDD1" w:rsidR="00413253" w:rsidRPr="002A275B" w:rsidRDefault="00413253" w:rsidP="00EC2F13">
            <w:pPr>
              <w:ind w:firstLineChars="0" w:firstLine="0"/>
              <w:jc w:val="center"/>
            </w:pPr>
            <w:r w:rsidRPr="002A275B">
              <w:t xml:space="preserve">Influence of maternal characteristics and caregiving </w:t>
            </w:r>
            <w:proofErr w:type="spellStart"/>
            <w:r w:rsidRPr="002A275B">
              <w:t>behaviours</w:t>
            </w:r>
            <w:proofErr w:type="spellEnd"/>
            <w:r w:rsidRPr="002A275B">
              <w:t xml:space="preserve"> on children</w:t>
            </w:r>
            <w:r w:rsidR="009F4B18" w:rsidRPr="002A275B">
              <w:t>’</w:t>
            </w:r>
            <w:r w:rsidRPr="002A275B">
              <w:t xml:space="preserve">s caries experience: </w:t>
            </w:r>
            <w:r w:rsidR="009F4B18" w:rsidRPr="002A275B">
              <w:t>an inte</w:t>
            </w:r>
            <w:r w:rsidRPr="002A275B">
              <w:t>rgenerational approach</w:t>
            </w:r>
          </w:p>
        </w:tc>
        <w:tc>
          <w:tcPr>
            <w:tcW w:w="4962" w:type="dxa"/>
            <w:tcBorders>
              <w:top w:val="single" w:sz="4" w:space="0" w:color="auto"/>
              <w:left w:val="single" w:sz="4" w:space="0" w:color="auto"/>
              <w:bottom w:val="single" w:sz="4" w:space="0" w:color="auto"/>
              <w:right w:val="single" w:sz="4" w:space="0" w:color="auto"/>
            </w:tcBorders>
            <w:vAlign w:val="center"/>
          </w:tcPr>
          <w:p w14:paraId="7737580F" w14:textId="720022B5" w:rsidR="00413253" w:rsidRPr="002A275B" w:rsidRDefault="00413253" w:rsidP="00EC2F13">
            <w:pPr>
              <w:ind w:firstLineChars="0" w:firstLine="0"/>
              <w:jc w:val="center"/>
            </w:pPr>
            <w:r w:rsidRPr="002A275B">
              <w:t>This article focuses on the impact of maternal dental anxiety and dental care patterns on children</w:t>
            </w:r>
            <w:r w:rsidR="009F4B18" w:rsidRPr="002A275B">
              <w:t>’</w:t>
            </w:r>
            <w:r w:rsidRPr="002A275B">
              <w:t>s dental caries, not maternal depression.</w:t>
            </w:r>
          </w:p>
        </w:tc>
      </w:tr>
    </w:tbl>
    <w:p w14:paraId="437A79B7" w14:textId="77777777" w:rsidR="009D72A8" w:rsidRPr="002A275B" w:rsidRDefault="009D72A8" w:rsidP="009D72A8">
      <w:pPr>
        <w:ind w:firstLine="420"/>
      </w:pPr>
    </w:p>
    <w:p w14:paraId="1F23FB68" w14:textId="77777777" w:rsidR="009D72A8" w:rsidRPr="002A275B" w:rsidRDefault="009D72A8" w:rsidP="009D72A8">
      <w:pPr>
        <w:ind w:firstLine="420"/>
      </w:pPr>
    </w:p>
    <w:p w14:paraId="1F0CEE37" w14:textId="746763BA" w:rsidR="00E34DB1" w:rsidRPr="002A275B" w:rsidRDefault="00D04BFC" w:rsidP="00D04BFC">
      <w:pPr>
        <w:pStyle w:val="af4"/>
      </w:pPr>
      <w:r w:rsidRPr="002A275B">
        <w:t>Supplementary Table 2</w:t>
      </w:r>
      <w:r w:rsidR="00E34DB1" w:rsidRPr="002A275B">
        <w:rPr>
          <w:rFonts w:hint="eastAsia"/>
        </w:rPr>
        <w:t xml:space="preserve">. </w:t>
      </w:r>
      <w:r w:rsidR="00E34DB1" w:rsidRPr="002A275B">
        <w:t>Quality assessment of the individual studies according to the Newcastle–Ottawa Quality Assessment Score</w:t>
      </w:r>
      <w:r w:rsidRPr="002A275B">
        <w:t>.</w:t>
      </w:r>
    </w:p>
    <w:tbl>
      <w:tblPr>
        <w:tblStyle w:val="af2"/>
        <w:tblW w:w="10485" w:type="dxa"/>
        <w:jc w:val="center"/>
        <w:tblLayout w:type="fixed"/>
        <w:tblLook w:val="04A0" w:firstRow="1" w:lastRow="0" w:firstColumn="1" w:lastColumn="0" w:noHBand="0" w:noVBand="1"/>
      </w:tblPr>
      <w:tblGrid>
        <w:gridCol w:w="1560"/>
        <w:gridCol w:w="703"/>
        <w:gridCol w:w="709"/>
        <w:gridCol w:w="709"/>
        <w:gridCol w:w="709"/>
        <w:gridCol w:w="1559"/>
        <w:gridCol w:w="856"/>
        <w:gridCol w:w="845"/>
        <w:gridCol w:w="850"/>
        <w:gridCol w:w="1985"/>
      </w:tblGrid>
      <w:tr w:rsidR="00E34DB1" w:rsidRPr="002A275B" w14:paraId="2A552DAB" w14:textId="77777777" w:rsidTr="00646EBE">
        <w:trPr>
          <w:trHeight w:val="321"/>
          <w:jc w:val="center"/>
        </w:trPr>
        <w:tc>
          <w:tcPr>
            <w:tcW w:w="1560" w:type="dxa"/>
            <w:vMerge w:val="restart"/>
            <w:shd w:val="clear" w:color="auto" w:fill="FFFFFF" w:themeFill="background1"/>
            <w:vAlign w:val="center"/>
          </w:tcPr>
          <w:p w14:paraId="4E1B74CB" w14:textId="77777777" w:rsidR="00E34DB1" w:rsidRPr="002A275B" w:rsidRDefault="00E34DB1" w:rsidP="00991CB0">
            <w:pPr>
              <w:ind w:firstLineChars="0" w:firstLine="0"/>
              <w:jc w:val="left"/>
              <w:rPr>
                <w:rFonts w:eastAsia="等线"/>
                <w:color w:val="000000"/>
              </w:rPr>
            </w:pPr>
            <w:r w:rsidRPr="002A275B">
              <w:rPr>
                <w:rFonts w:eastAsia="等线"/>
                <w:color w:val="000000"/>
              </w:rPr>
              <w:t>Study</w:t>
            </w:r>
          </w:p>
        </w:tc>
        <w:tc>
          <w:tcPr>
            <w:tcW w:w="2830" w:type="dxa"/>
            <w:gridSpan w:val="4"/>
            <w:shd w:val="clear" w:color="auto" w:fill="FFFFFF" w:themeFill="background1"/>
            <w:vAlign w:val="center"/>
          </w:tcPr>
          <w:p w14:paraId="0E5C6E29" w14:textId="77777777" w:rsidR="00E34DB1" w:rsidRPr="002A275B" w:rsidRDefault="00E34DB1" w:rsidP="00991CB0">
            <w:pPr>
              <w:ind w:firstLineChars="0" w:firstLine="0"/>
              <w:jc w:val="center"/>
            </w:pPr>
            <w:r w:rsidRPr="002A275B">
              <w:rPr>
                <w:rFonts w:eastAsia="等线"/>
                <w:color w:val="000000"/>
              </w:rPr>
              <w:t>Selection</w:t>
            </w:r>
          </w:p>
        </w:tc>
        <w:tc>
          <w:tcPr>
            <w:tcW w:w="1559" w:type="dxa"/>
            <w:shd w:val="clear" w:color="auto" w:fill="FFFFFF" w:themeFill="background1"/>
            <w:vAlign w:val="center"/>
          </w:tcPr>
          <w:p w14:paraId="0AFAC947" w14:textId="77777777" w:rsidR="00E34DB1" w:rsidRPr="002A275B" w:rsidRDefault="00E34DB1" w:rsidP="00991CB0">
            <w:pPr>
              <w:ind w:firstLineChars="0" w:firstLine="0"/>
              <w:jc w:val="center"/>
            </w:pPr>
            <w:r w:rsidRPr="002A275B">
              <w:rPr>
                <w:rFonts w:eastAsia="等线"/>
                <w:color w:val="000000"/>
              </w:rPr>
              <w:t>Comparability</w:t>
            </w:r>
          </w:p>
        </w:tc>
        <w:tc>
          <w:tcPr>
            <w:tcW w:w="2551" w:type="dxa"/>
            <w:gridSpan w:val="3"/>
            <w:shd w:val="clear" w:color="auto" w:fill="FFFFFF" w:themeFill="background1"/>
            <w:vAlign w:val="center"/>
          </w:tcPr>
          <w:p w14:paraId="52086CFA" w14:textId="77777777" w:rsidR="00E34DB1" w:rsidRPr="002A275B" w:rsidRDefault="00E34DB1" w:rsidP="00991CB0">
            <w:pPr>
              <w:ind w:firstLineChars="0" w:firstLine="0"/>
              <w:jc w:val="center"/>
              <w:rPr>
                <w:rFonts w:eastAsia="等线"/>
                <w:color w:val="000000"/>
              </w:rPr>
            </w:pPr>
            <w:r w:rsidRPr="002A275B">
              <w:rPr>
                <w:rFonts w:eastAsia="等线"/>
                <w:color w:val="000000"/>
              </w:rPr>
              <w:t xml:space="preserve"> Exposure</w:t>
            </w:r>
          </w:p>
        </w:tc>
        <w:tc>
          <w:tcPr>
            <w:tcW w:w="1985" w:type="dxa"/>
            <w:vMerge w:val="restart"/>
            <w:shd w:val="clear" w:color="auto" w:fill="FFFFFF" w:themeFill="background1"/>
            <w:vAlign w:val="center"/>
          </w:tcPr>
          <w:p w14:paraId="284997E6" w14:textId="77777777" w:rsidR="00E34DB1" w:rsidRPr="002A275B" w:rsidRDefault="00E34DB1" w:rsidP="00991CB0">
            <w:pPr>
              <w:ind w:firstLineChars="0" w:firstLine="0"/>
              <w:jc w:val="center"/>
            </w:pPr>
            <w:r w:rsidRPr="002A275B">
              <w:rPr>
                <w:rFonts w:eastAsia="等线"/>
                <w:color w:val="000000"/>
              </w:rPr>
              <w:t>Score</w:t>
            </w:r>
          </w:p>
        </w:tc>
      </w:tr>
      <w:tr w:rsidR="00254DA1" w:rsidRPr="002A275B" w14:paraId="6440137D" w14:textId="77777777" w:rsidTr="00646EBE">
        <w:trPr>
          <w:trHeight w:val="328"/>
          <w:jc w:val="center"/>
        </w:trPr>
        <w:tc>
          <w:tcPr>
            <w:tcW w:w="1560" w:type="dxa"/>
            <w:vMerge/>
            <w:shd w:val="clear" w:color="auto" w:fill="FFFFFF" w:themeFill="background1"/>
            <w:vAlign w:val="center"/>
          </w:tcPr>
          <w:p w14:paraId="20C5CE2B" w14:textId="77777777" w:rsidR="00E34DB1" w:rsidRPr="002A275B" w:rsidRDefault="00E34DB1" w:rsidP="00991CB0">
            <w:pPr>
              <w:ind w:firstLineChars="0" w:firstLine="0"/>
              <w:jc w:val="left"/>
            </w:pPr>
          </w:p>
        </w:tc>
        <w:tc>
          <w:tcPr>
            <w:tcW w:w="703" w:type="dxa"/>
            <w:shd w:val="clear" w:color="auto" w:fill="FFFFFF" w:themeFill="background1"/>
            <w:vAlign w:val="center"/>
          </w:tcPr>
          <w:p w14:paraId="5F830150" w14:textId="77777777" w:rsidR="00E34DB1" w:rsidRPr="002A275B" w:rsidRDefault="00E34DB1" w:rsidP="00991CB0">
            <w:pPr>
              <w:ind w:firstLineChars="0" w:firstLine="0"/>
              <w:jc w:val="center"/>
            </w:pPr>
            <w:r w:rsidRPr="002A275B">
              <w:t>1</w:t>
            </w:r>
          </w:p>
        </w:tc>
        <w:tc>
          <w:tcPr>
            <w:tcW w:w="709" w:type="dxa"/>
            <w:shd w:val="clear" w:color="auto" w:fill="FFFFFF" w:themeFill="background1"/>
            <w:vAlign w:val="center"/>
          </w:tcPr>
          <w:p w14:paraId="3FD65505" w14:textId="77777777" w:rsidR="00E34DB1" w:rsidRPr="002A275B" w:rsidRDefault="00E34DB1" w:rsidP="00991CB0">
            <w:pPr>
              <w:ind w:firstLineChars="0" w:firstLine="0"/>
              <w:jc w:val="center"/>
            </w:pPr>
            <w:r w:rsidRPr="002A275B">
              <w:t>2</w:t>
            </w:r>
          </w:p>
        </w:tc>
        <w:tc>
          <w:tcPr>
            <w:tcW w:w="709" w:type="dxa"/>
            <w:shd w:val="clear" w:color="auto" w:fill="FFFFFF" w:themeFill="background1"/>
            <w:vAlign w:val="center"/>
          </w:tcPr>
          <w:p w14:paraId="1C887D6E" w14:textId="77777777" w:rsidR="00E34DB1" w:rsidRPr="002A275B" w:rsidRDefault="00E34DB1" w:rsidP="00991CB0">
            <w:pPr>
              <w:ind w:firstLineChars="0" w:firstLine="0"/>
              <w:jc w:val="center"/>
            </w:pPr>
            <w:r w:rsidRPr="002A275B">
              <w:t>3</w:t>
            </w:r>
          </w:p>
        </w:tc>
        <w:tc>
          <w:tcPr>
            <w:tcW w:w="709" w:type="dxa"/>
            <w:shd w:val="clear" w:color="auto" w:fill="FFFFFF" w:themeFill="background1"/>
            <w:vAlign w:val="center"/>
          </w:tcPr>
          <w:p w14:paraId="3B40ABEB" w14:textId="77777777" w:rsidR="00E34DB1" w:rsidRPr="002A275B" w:rsidRDefault="00E34DB1" w:rsidP="00991CB0">
            <w:pPr>
              <w:ind w:firstLineChars="0" w:firstLine="0"/>
              <w:jc w:val="center"/>
            </w:pPr>
            <w:r w:rsidRPr="002A275B">
              <w:t>4</w:t>
            </w:r>
          </w:p>
        </w:tc>
        <w:tc>
          <w:tcPr>
            <w:tcW w:w="1559" w:type="dxa"/>
            <w:shd w:val="clear" w:color="auto" w:fill="FFFFFF" w:themeFill="background1"/>
            <w:vAlign w:val="center"/>
          </w:tcPr>
          <w:p w14:paraId="3B1030BC" w14:textId="77777777" w:rsidR="00E34DB1" w:rsidRPr="002A275B" w:rsidRDefault="00E34DB1" w:rsidP="00991CB0">
            <w:pPr>
              <w:ind w:firstLineChars="0" w:firstLine="0"/>
              <w:jc w:val="center"/>
            </w:pPr>
            <w:r w:rsidRPr="002A275B">
              <w:t>1</w:t>
            </w:r>
          </w:p>
        </w:tc>
        <w:tc>
          <w:tcPr>
            <w:tcW w:w="856" w:type="dxa"/>
            <w:shd w:val="clear" w:color="auto" w:fill="FFFFFF" w:themeFill="background1"/>
            <w:vAlign w:val="center"/>
          </w:tcPr>
          <w:p w14:paraId="772A7861" w14:textId="77777777" w:rsidR="00E34DB1" w:rsidRPr="002A275B" w:rsidRDefault="00E34DB1" w:rsidP="00991CB0">
            <w:pPr>
              <w:ind w:firstLineChars="0" w:firstLine="0"/>
              <w:jc w:val="center"/>
              <w:rPr>
                <w:rFonts w:eastAsia="等线"/>
                <w:color w:val="000000"/>
              </w:rPr>
            </w:pPr>
            <w:r w:rsidRPr="002A275B">
              <w:rPr>
                <w:rFonts w:eastAsia="等线"/>
                <w:color w:val="000000"/>
              </w:rPr>
              <w:t>1</w:t>
            </w:r>
          </w:p>
        </w:tc>
        <w:tc>
          <w:tcPr>
            <w:tcW w:w="845" w:type="dxa"/>
            <w:shd w:val="clear" w:color="auto" w:fill="FFFFFF" w:themeFill="background1"/>
            <w:vAlign w:val="center"/>
          </w:tcPr>
          <w:p w14:paraId="33592A82" w14:textId="77777777" w:rsidR="00E34DB1" w:rsidRPr="002A275B" w:rsidRDefault="00E34DB1" w:rsidP="00991CB0">
            <w:pPr>
              <w:ind w:firstLineChars="0" w:firstLine="0"/>
              <w:jc w:val="center"/>
              <w:rPr>
                <w:rFonts w:eastAsia="等线"/>
                <w:color w:val="000000"/>
              </w:rPr>
            </w:pPr>
            <w:r w:rsidRPr="002A275B">
              <w:rPr>
                <w:rFonts w:eastAsia="等线"/>
                <w:color w:val="000000"/>
              </w:rPr>
              <w:t>2</w:t>
            </w:r>
          </w:p>
        </w:tc>
        <w:tc>
          <w:tcPr>
            <w:tcW w:w="850" w:type="dxa"/>
            <w:shd w:val="clear" w:color="auto" w:fill="FFFFFF" w:themeFill="background1"/>
            <w:vAlign w:val="center"/>
          </w:tcPr>
          <w:p w14:paraId="7EC08E12" w14:textId="77777777" w:rsidR="00E34DB1" w:rsidRPr="002A275B" w:rsidRDefault="00E34DB1" w:rsidP="00991CB0">
            <w:pPr>
              <w:ind w:firstLineChars="0" w:firstLine="0"/>
              <w:jc w:val="center"/>
            </w:pPr>
            <w:r w:rsidRPr="002A275B">
              <w:t>3</w:t>
            </w:r>
          </w:p>
        </w:tc>
        <w:tc>
          <w:tcPr>
            <w:tcW w:w="1985" w:type="dxa"/>
            <w:vMerge/>
            <w:shd w:val="clear" w:color="auto" w:fill="FFFFFF" w:themeFill="background1"/>
            <w:vAlign w:val="center"/>
          </w:tcPr>
          <w:p w14:paraId="3C17485E" w14:textId="77777777" w:rsidR="00E34DB1" w:rsidRPr="002A275B" w:rsidRDefault="00E34DB1" w:rsidP="00991CB0">
            <w:pPr>
              <w:ind w:firstLineChars="0" w:firstLine="0"/>
              <w:jc w:val="center"/>
            </w:pPr>
          </w:p>
        </w:tc>
      </w:tr>
      <w:tr w:rsidR="00E34DB1" w:rsidRPr="002A275B" w14:paraId="750232E1" w14:textId="77777777" w:rsidTr="00646EBE">
        <w:trPr>
          <w:trHeight w:val="315"/>
          <w:jc w:val="center"/>
        </w:trPr>
        <w:tc>
          <w:tcPr>
            <w:tcW w:w="1560" w:type="dxa"/>
            <w:vAlign w:val="center"/>
          </w:tcPr>
          <w:p w14:paraId="09389E58" w14:textId="77777777" w:rsidR="00E34DB1" w:rsidRPr="002A275B" w:rsidRDefault="00E34DB1" w:rsidP="00991CB0">
            <w:pPr>
              <w:ind w:firstLineChars="0" w:firstLine="0"/>
              <w:jc w:val="left"/>
              <w:rPr>
                <w:rFonts w:eastAsia="等线"/>
                <w:color w:val="000000"/>
              </w:rPr>
            </w:pPr>
            <w:r w:rsidRPr="002A275B">
              <w:rPr>
                <w:rFonts w:eastAsia="等线"/>
                <w:color w:val="000000"/>
              </w:rPr>
              <w:t>Pinto 2017</w:t>
            </w:r>
          </w:p>
        </w:tc>
        <w:tc>
          <w:tcPr>
            <w:tcW w:w="703" w:type="dxa"/>
            <w:shd w:val="clear" w:color="auto" w:fill="FFFFFF" w:themeFill="background1"/>
            <w:vAlign w:val="center"/>
          </w:tcPr>
          <w:p w14:paraId="5C1F5A14" w14:textId="77777777" w:rsidR="00E34DB1" w:rsidRPr="002A275B" w:rsidRDefault="00E34DB1" w:rsidP="00991CB0">
            <w:pPr>
              <w:ind w:firstLineChars="0" w:firstLine="0"/>
              <w:jc w:val="center"/>
            </w:pPr>
            <w:r w:rsidRPr="002A275B">
              <w:t>*</w:t>
            </w:r>
          </w:p>
        </w:tc>
        <w:tc>
          <w:tcPr>
            <w:tcW w:w="709" w:type="dxa"/>
            <w:shd w:val="clear" w:color="auto" w:fill="FFFFFF" w:themeFill="background1"/>
            <w:vAlign w:val="center"/>
          </w:tcPr>
          <w:p w14:paraId="39CF8F60" w14:textId="77777777" w:rsidR="00E34DB1" w:rsidRPr="002A275B" w:rsidRDefault="00E34DB1" w:rsidP="00991CB0">
            <w:pPr>
              <w:ind w:firstLineChars="0" w:firstLine="0"/>
              <w:jc w:val="center"/>
            </w:pPr>
            <w:r w:rsidRPr="002A275B">
              <w:t>*</w:t>
            </w:r>
          </w:p>
        </w:tc>
        <w:tc>
          <w:tcPr>
            <w:tcW w:w="709" w:type="dxa"/>
            <w:shd w:val="clear" w:color="auto" w:fill="FFFFFF" w:themeFill="background1"/>
            <w:vAlign w:val="center"/>
          </w:tcPr>
          <w:p w14:paraId="6ABC351B" w14:textId="77777777" w:rsidR="00E34DB1" w:rsidRPr="002A275B" w:rsidRDefault="00E34DB1" w:rsidP="00991CB0">
            <w:pPr>
              <w:ind w:firstLineChars="0" w:firstLine="0"/>
              <w:jc w:val="center"/>
            </w:pPr>
            <w:r w:rsidRPr="002A275B">
              <w:t>*</w:t>
            </w:r>
          </w:p>
        </w:tc>
        <w:tc>
          <w:tcPr>
            <w:tcW w:w="709" w:type="dxa"/>
            <w:shd w:val="clear" w:color="auto" w:fill="FFFFFF" w:themeFill="background1"/>
            <w:vAlign w:val="center"/>
          </w:tcPr>
          <w:p w14:paraId="514E47D7" w14:textId="77777777" w:rsidR="00E34DB1" w:rsidRPr="002A275B" w:rsidRDefault="00E34DB1" w:rsidP="00991CB0">
            <w:pPr>
              <w:ind w:firstLineChars="0" w:firstLine="0"/>
              <w:jc w:val="center"/>
            </w:pPr>
            <w:r w:rsidRPr="002A275B">
              <w:t>*</w:t>
            </w:r>
          </w:p>
        </w:tc>
        <w:tc>
          <w:tcPr>
            <w:tcW w:w="1559" w:type="dxa"/>
            <w:shd w:val="clear" w:color="auto" w:fill="FFFFFF" w:themeFill="background1"/>
            <w:vAlign w:val="center"/>
          </w:tcPr>
          <w:p w14:paraId="4326E6AF" w14:textId="77777777" w:rsidR="00E34DB1" w:rsidRPr="002A275B" w:rsidRDefault="00E34DB1" w:rsidP="00991CB0">
            <w:pPr>
              <w:ind w:firstLineChars="0" w:firstLine="0"/>
              <w:jc w:val="center"/>
            </w:pPr>
            <w:r w:rsidRPr="002A275B">
              <w:t>**</w:t>
            </w:r>
          </w:p>
        </w:tc>
        <w:tc>
          <w:tcPr>
            <w:tcW w:w="856" w:type="dxa"/>
            <w:shd w:val="clear" w:color="auto" w:fill="FFFFFF" w:themeFill="background1"/>
            <w:vAlign w:val="center"/>
          </w:tcPr>
          <w:p w14:paraId="466CB0C6" w14:textId="77777777" w:rsidR="00E34DB1" w:rsidRPr="002A275B" w:rsidRDefault="00E34DB1" w:rsidP="00991CB0">
            <w:pPr>
              <w:ind w:firstLineChars="0" w:firstLine="0"/>
              <w:jc w:val="center"/>
            </w:pPr>
            <w:r w:rsidRPr="002A275B">
              <w:t>*</w:t>
            </w:r>
          </w:p>
        </w:tc>
        <w:tc>
          <w:tcPr>
            <w:tcW w:w="845" w:type="dxa"/>
            <w:shd w:val="clear" w:color="auto" w:fill="FFFFFF" w:themeFill="background1"/>
            <w:vAlign w:val="center"/>
          </w:tcPr>
          <w:p w14:paraId="52C676AB" w14:textId="77777777" w:rsidR="00E34DB1" w:rsidRPr="002A275B" w:rsidRDefault="00E34DB1" w:rsidP="00991CB0">
            <w:pPr>
              <w:ind w:firstLineChars="0" w:firstLine="0"/>
              <w:jc w:val="center"/>
            </w:pPr>
            <w:r w:rsidRPr="002A275B">
              <w:t>*</w:t>
            </w:r>
          </w:p>
        </w:tc>
        <w:tc>
          <w:tcPr>
            <w:tcW w:w="850" w:type="dxa"/>
            <w:shd w:val="clear" w:color="auto" w:fill="FFFFFF" w:themeFill="background1"/>
            <w:vAlign w:val="center"/>
          </w:tcPr>
          <w:p w14:paraId="22C356B0" w14:textId="77777777" w:rsidR="00E34DB1" w:rsidRPr="002A275B" w:rsidRDefault="00E34DB1" w:rsidP="00991CB0">
            <w:pPr>
              <w:ind w:firstLineChars="0" w:firstLine="0"/>
              <w:jc w:val="center"/>
            </w:pPr>
            <w:r w:rsidRPr="002A275B">
              <w:t>*</w:t>
            </w:r>
          </w:p>
        </w:tc>
        <w:tc>
          <w:tcPr>
            <w:tcW w:w="1985" w:type="dxa"/>
            <w:shd w:val="clear" w:color="auto" w:fill="FFFFFF" w:themeFill="background1"/>
            <w:vAlign w:val="center"/>
          </w:tcPr>
          <w:p w14:paraId="3AE16C3D" w14:textId="59FAA5E1" w:rsidR="00E34DB1" w:rsidRPr="002A275B" w:rsidRDefault="00E34DB1" w:rsidP="00991CB0">
            <w:pPr>
              <w:ind w:firstLineChars="0" w:firstLine="0"/>
              <w:jc w:val="center"/>
              <w:rPr>
                <w:rFonts w:eastAsia="等线"/>
                <w:color w:val="000000"/>
              </w:rPr>
            </w:pPr>
            <w:r w:rsidRPr="002A275B">
              <w:rPr>
                <w:rFonts w:eastAsia="等线"/>
                <w:color w:val="000000"/>
              </w:rPr>
              <w:t>8</w:t>
            </w:r>
            <w:r w:rsidR="005070E3" w:rsidRPr="002A275B">
              <w:rPr>
                <w:rFonts w:eastAsia="等线"/>
                <w:color w:val="000000"/>
              </w:rPr>
              <w:t xml:space="preserve"> </w:t>
            </w:r>
            <w:r w:rsidRPr="002A275B">
              <w:rPr>
                <w:rFonts w:eastAsia="等线"/>
                <w:color w:val="000000"/>
              </w:rPr>
              <w:t>(High quality)</w:t>
            </w:r>
          </w:p>
        </w:tc>
      </w:tr>
      <w:tr w:rsidR="00E34DB1" w:rsidRPr="002A275B" w14:paraId="7FA47ACA" w14:textId="77777777" w:rsidTr="00646EBE">
        <w:trPr>
          <w:trHeight w:val="431"/>
          <w:jc w:val="center"/>
        </w:trPr>
        <w:tc>
          <w:tcPr>
            <w:tcW w:w="1560" w:type="dxa"/>
            <w:vAlign w:val="center"/>
          </w:tcPr>
          <w:p w14:paraId="7066CFF5" w14:textId="77777777" w:rsidR="00E34DB1" w:rsidRPr="002A275B" w:rsidRDefault="00E34DB1" w:rsidP="00991CB0">
            <w:pPr>
              <w:ind w:firstLineChars="0" w:firstLine="0"/>
              <w:jc w:val="left"/>
              <w:rPr>
                <w:rFonts w:eastAsia="等线"/>
                <w:color w:val="000000"/>
              </w:rPr>
            </w:pPr>
            <w:r w:rsidRPr="002A275B">
              <w:rPr>
                <w:rFonts w:eastAsia="等线"/>
                <w:color w:val="000000"/>
              </w:rPr>
              <w:t>Sun 2020</w:t>
            </w:r>
          </w:p>
        </w:tc>
        <w:tc>
          <w:tcPr>
            <w:tcW w:w="703" w:type="dxa"/>
            <w:vAlign w:val="center"/>
          </w:tcPr>
          <w:p w14:paraId="3344CB56" w14:textId="77777777" w:rsidR="00E34DB1" w:rsidRPr="002A275B" w:rsidRDefault="00E34DB1" w:rsidP="00991CB0">
            <w:pPr>
              <w:ind w:firstLineChars="0" w:firstLine="0"/>
              <w:jc w:val="center"/>
            </w:pPr>
            <w:r w:rsidRPr="002A275B">
              <w:t>*</w:t>
            </w:r>
          </w:p>
        </w:tc>
        <w:tc>
          <w:tcPr>
            <w:tcW w:w="709" w:type="dxa"/>
            <w:vAlign w:val="center"/>
          </w:tcPr>
          <w:p w14:paraId="71397A48" w14:textId="77777777" w:rsidR="00E34DB1" w:rsidRPr="002A275B" w:rsidRDefault="00E34DB1" w:rsidP="00991CB0">
            <w:pPr>
              <w:ind w:firstLineChars="0" w:firstLine="0"/>
              <w:jc w:val="center"/>
            </w:pPr>
            <w:r w:rsidRPr="002A275B">
              <w:t>*</w:t>
            </w:r>
          </w:p>
        </w:tc>
        <w:tc>
          <w:tcPr>
            <w:tcW w:w="709" w:type="dxa"/>
            <w:vAlign w:val="center"/>
          </w:tcPr>
          <w:p w14:paraId="45150668" w14:textId="77777777" w:rsidR="00E34DB1" w:rsidRPr="002A275B" w:rsidRDefault="00E34DB1" w:rsidP="00991CB0">
            <w:pPr>
              <w:ind w:firstLineChars="0" w:firstLine="0"/>
              <w:jc w:val="center"/>
            </w:pPr>
            <w:r w:rsidRPr="002A275B">
              <w:t>*</w:t>
            </w:r>
          </w:p>
        </w:tc>
        <w:tc>
          <w:tcPr>
            <w:tcW w:w="709" w:type="dxa"/>
            <w:vAlign w:val="center"/>
          </w:tcPr>
          <w:p w14:paraId="52A38D23" w14:textId="77777777" w:rsidR="00E34DB1" w:rsidRPr="002A275B" w:rsidRDefault="00E34DB1" w:rsidP="00991CB0">
            <w:pPr>
              <w:ind w:firstLineChars="0" w:firstLine="0"/>
              <w:jc w:val="center"/>
            </w:pPr>
          </w:p>
        </w:tc>
        <w:tc>
          <w:tcPr>
            <w:tcW w:w="1559" w:type="dxa"/>
            <w:vAlign w:val="center"/>
          </w:tcPr>
          <w:p w14:paraId="676A4AE2" w14:textId="77777777" w:rsidR="00E34DB1" w:rsidRPr="002A275B" w:rsidRDefault="00E34DB1" w:rsidP="00991CB0">
            <w:pPr>
              <w:ind w:firstLineChars="0" w:firstLine="0"/>
              <w:jc w:val="center"/>
            </w:pPr>
            <w:r w:rsidRPr="002A275B">
              <w:t>*</w:t>
            </w:r>
          </w:p>
        </w:tc>
        <w:tc>
          <w:tcPr>
            <w:tcW w:w="856" w:type="dxa"/>
            <w:vAlign w:val="center"/>
          </w:tcPr>
          <w:p w14:paraId="73C7B1C4" w14:textId="77777777" w:rsidR="00E34DB1" w:rsidRPr="002A275B" w:rsidRDefault="00E34DB1" w:rsidP="00991CB0">
            <w:pPr>
              <w:ind w:firstLineChars="0" w:firstLine="0"/>
              <w:jc w:val="center"/>
            </w:pPr>
            <w:r w:rsidRPr="002A275B">
              <w:t>*</w:t>
            </w:r>
          </w:p>
        </w:tc>
        <w:tc>
          <w:tcPr>
            <w:tcW w:w="845" w:type="dxa"/>
            <w:vAlign w:val="center"/>
          </w:tcPr>
          <w:p w14:paraId="4EFB9B19" w14:textId="77777777" w:rsidR="00E34DB1" w:rsidRPr="002A275B" w:rsidRDefault="00E34DB1" w:rsidP="00991CB0">
            <w:pPr>
              <w:ind w:firstLineChars="0" w:firstLine="0"/>
              <w:jc w:val="center"/>
            </w:pPr>
            <w:r w:rsidRPr="002A275B">
              <w:t>*</w:t>
            </w:r>
          </w:p>
        </w:tc>
        <w:tc>
          <w:tcPr>
            <w:tcW w:w="850" w:type="dxa"/>
            <w:vAlign w:val="center"/>
          </w:tcPr>
          <w:p w14:paraId="2579E154" w14:textId="77777777" w:rsidR="00E34DB1" w:rsidRPr="002A275B" w:rsidRDefault="00E34DB1" w:rsidP="00991CB0">
            <w:pPr>
              <w:ind w:firstLineChars="0" w:firstLine="0"/>
              <w:jc w:val="center"/>
            </w:pPr>
          </w:p>
        </w:tc>
        <w:tc>
          <w:tcPr>
            <w:tcW w:w="1985" w:type="dxa"/>
            <w:vAlign w:val="center"/>
          </w:tcPr>
          <w:p w14:paraId="4FC625C9" w14:textId="7FBA9EBF" w:rsidR="00E34DB1" w:rsidRPr="002A275B" w:rsidRDefault="00E34DB1" w:rsidP="00991CB0">
            <w:pPr>
              <w:ind w:firstLineChars="0" w:firstLine="0"/>
              <w:jc w:val="center"/>
              <w:rPr>
                <w:rFonts w:eastAsia="等线"/>
                <w:color w:val="000000"/>
              </w:rPr>
            </w:pPr>
            <w:r w:rsidRPr="002A275B">
              <w:rPr>
                <w:rFonts w:eastAsia="等线"/>
                <w:color w:val="000000"/>
              </w:rPr>
              <w:t>6</w:t>
            </w:r>
            <w:r w:rsidR="005070E3" w:rsidRPr="002A275B">
              <w:rPr>
                <w:rFonts w:eastAsia="等线"/>
                <w:color w:val="000000"/>
              </w:rPr>
              <w:t xml:space="preserve"> </w:t>
            </w:r>
            <w:r w:rsidRPr="002A275B">
              <w:rPr>
                <w:rFonts w:eastAsia="等线"/>
                <w:color w:val="000000"/>
              </w:rPr>
              <w:t>(Moderate quality)</w:t>
            </w:r>
          </w:p>
        </w:tc>
      </w:tr>
      <w:tr w:rsidR="00E34DB1" w:rsidRPr="002A275B" w14:paraId="05908EAD" w14:textId="77777777" w:rsidTr="00646EBE">
        <w:trPr>
          <w:trHeight w:val="377"/>
          <w:jc w:val="center"/>
        </w:trPr>
        <w:tc>
          <w:tcPr>
            <w:tcW w:w="1560" w:type="dxa"/>
            <w:vAlign w:val="center"/>
          </w:tcPr>
          <w:p w14:paraId="6407915D" w14:textId="77777777" w:rsidR="00E34DB1" w:rsidRPr="002A275B" w:rsidRDefault="00E34DB1" w:rsidP="00991CB0">
            <w:pPr>
              <w:ind w:firstLineChars="0" w:firstLine="0"/>
              <w:jc w:val="left"/>
              <w:rPr>
                <w:rFonts w:eastAsia="等线"/>
                <w:color w:val="000000"/>
              </w:rPr>
            </w:pPr>
            <w:proofErr w:type="spellStart"/>
            <w:r w:rsidRPr="002A275B">
              <w:rPr>
                <w:rFonts w:eastAsia="等线"/>
                <w:color w:val="000000"/>
              </w:rPr>
              <w:t>Cumerlato</w:t>
            </w:r>
            <w:proofErr w:type="spellEnd"/>
            <w:r w:rsidRPr="002A275B">
              <w:rPr>
                <w:rFonts w:eastAsia="等线"/>
                <w:color w:val="000000"/>
              </w:rPr>
              <w:t xml:space="preserve"> 2023</w:t>
            </w:r>
          </w:p>
        </w:tc>
        <w:tc>
          <w:tcPr>
            <w:tcW w:w="703" w:type="dxa"/>
            <w:vAlign w:val="center"/>
          </w:tcPr>
          <w:p w14:paraId="116091E7" w14:textId="77777777" w:rsidR="00E34DB1" w:rsidRPr="002A275B" w:rsidRDefault="00E34DB1" w:rsidP="00991CB0">
            <w:pPr>
              <w:ind w:firstLineChars="0" w:firstLine="0"/>
              <w:jc w:val="center"/>
            </w:pPr>
            <w:r w:rsidRPr="002A275B">
              <w:t>*</w:t>
            </w:r>
          </w:p>
        </w:tc>
        <w:tc>
          <w:tcPr>
            <w:tcW w:w="709" w:type="dxa"/>
            <w:vAlign w:val="center"/>
          </w:tcPr>
          <w:p w14:paraId="40C9FAB9" w14:textId="77777777" w:rsidR="00E34DB1" w:rsidRPr="002A275B" w:rsidRDefault="00E34DB1" w:rsidP="00991CB0">
            <w:pPr>
              <w:ind w:firstLineChars="0" w:firstLine="0"/>
              <w:jc w:val="center"/>
            </w:pPr>
            <w:r w:rsidRPr="002A275B">
              <w:t>*</w:t>
            </w:r>
          </w:p>
        </w:tc>
        <w:tc>
          <w:tcPr>
            <w:tcW w:w="709" w:type="dxa"/>
            <w:vAlign w:val="center"/>
          </w:tcPr>
          <w:p w14:paraId="1FA460B4" w14:textId="77777777" w:rsidR="00E34DB1" w:rsidRPr="002A275B" w:rsidRDefault="00E34DB1" w:rsidP="00991CB0">
            <w:pPr>
              <w:ind w:firstLineChars="0" w:firstLine="0"/>
              <w:jc w:val="center"/>
            </w:pPr>
            <w:r w:rsidRPr="002A275B">
              <w:t>*</w:t>
            </w:r>
          </w:p>
        </w:tc>
        <w:tc>
          <w:tcPr>
            <w:tcW w:w="709" w:type="dxa"/>
            <w:vAlign w:val="center"/>
          </w:tcPr>
          <w:p w14:paraId="001E9689" w14:textId="77777777" w:rsidR="00E34DB1" w:rsidRPr="002A275B" w:rsidRDefault="00E34DB1" w:rsidP="00991CB0">
            <w:pPr>
              <w:ind w:firstLineChars="0" w:firstLine="0"/>
              <w:jc w:val="center"/>
            </w:pPr>
            <w:r w:rsidRPr="002A275B">
              <w:t>*</w:t>
            </w:r>
          </w:p>
        </w:tc>
        <w:tc>
          <w:tcPr>
            <w:tcW w:w="1559" w:type="dxa"/>
            <w:vAlign w:val="center"/>
          </w:tcPr>
          <w:p w14:paraId="3081C1A3" w14:textId="77777777" w:rsidR="00E34DB1" w:rsidRPr="002A275B" w:rsidRDefault="00E34DB1" w:rsidP="00991CB0">
            <w:pPr>
              <w:ind w:firstLineChars="0" w:firstLine="0"/>
              <w:jc w:val="center"/>
            </w:pPr>
            <w:r w:rsidRPr="002A275B">
              <w:t>*</w:t>
            </w:r>
          </w:p>
        </w:tc>
        <w:tc>
          <w:tcPr>
            <w:tcW w:w="856" w:type="dxa"/>
            <w:vAlign w:val="center"/>
          </w:tcPr>
          <w:p w14:paraId="7CEE6912" w14:textId="77777777" w:rsidR="00E34DB1" w:rsidRPr="002A275B" w:rsidRDefault="00E34DB1" w:rsidP="00991CB0">
            <w:pPr>
              <w:ind w:firstLineChars="0" w:firstLine="0"/>
              <w:jc w:val="center"/>
            </w:pPr>
            <w:r w:rsidRPr="002A275B">
              <w:t>*</w:t>
            </w:r>
          </w:p>
        </w:tc>
        <w:tc>
          <w:tcPr>
            <w:tcW w:w="845" w:type="dxa"/>
            <w:vAlign w:val="center"/>
          </w:tcPr>
          <w:p w14:paraId="6141E47A" w14:textId="77777777" w:rsidR="00E34DB1" w:rsidRPr="002A275B" w:rsidRDefault="00E34DB1" w:rsidP="00991CB0">
            <w:pPr>
              <w:ind w:firstLineChars="0" w:firstLine="0"/>
              <w:jc w:val="center"/>
            </w:pPr>
            <w:r w:rsidRPr="002A275B">
              <w:t>*</w:t>
            </w:r>
          </w:p>
        </w:tc>
        <w:tc>
          <w:tcPr>
            <w:tcW w:w="850" w:type="dxa"/>
            <w:vAlign w:val="center"/>
          </w:tcPr>
          <w:p w14:paraId="37E70FC9" w14:textId="77777777" w:rsidR="00E34DB1" w:rsidRPr="002A275B" w:rsidRDefault="00E34DB1" w:rsidP="00991CB0">
            <w:pPr>
              <w:ind w:firstLineChars="0" w:firstLine="0"/>
              <w:jc w:val="center"/>
            </w:pPr>
            <w:r w:rsidRPr="002A275B">
              <w:t>*</w:t>
            </w:r>
          </w:p>
        </w:tc>
        <w:tc>
          <w:tcPr>
            <w:tcW w:w="1985" w:type="dxa"/>
            <w:vAlign w:val="center"/>
          </w:tcPr>
          <w:p w14:paraId="36556856" w14:textId="356908D0" w:rsidR="00E34DB1" w:rsidRPr="002A275B" w:rsidRDefault="00E34DB1" w:rsidP="00991CB0">
            <w:pPr>
              <w:ind w:firstLineChars="0" w:firstLine="0"/>
              <w:jc w:val="center"/>
              <w:rPr>
                <w:rFonts w:eastAsia="等线"/>
                <w:color w:val="000000"/>
              </w:rPr>
            </w:pPr>
            <w:r w:rsidRPr="002A275B">
              <w:rPr>
                <w:rFonts w:eastAsia="等线"/>
                <w:color w:val="000000"/>
              </w:rPr>
              <w:t>8</w:t>
            </w:r>
            <w:r w:rsidR="005070E3" w:rsidRPr="002A275B">
              <w:rPr>
                <w:rFonts w:eastAsia="等线"/>
                <w:color w:val="000000"/>
              </w:rPr>
              <w:t xml:space="preserve"> </w:t>
            </w:r>
            <w:r w:rsidRPr="002A275B">
              <w:rPr>
                <w:rFonts w:eastAsia="等线"/>
                <w:color w:val="000000"/>
              </w:rPr>
              <w:t>(High quality)</w:t>
            </w:r>
          </w:p>
        </w:tc>
      </w:tr>
      <w:tr w:rsidR="00E34DB1" w:rsidRPr="002A275B" w14:paraId="544FF6FF" w14:textId="77777777" w:rsidTr="00646EBE">
        <w:trPr>
          <w:trHeight w:val="431"/>
          <w:jc w:val="center"/>
        </w:trPr>
        <w:tc>
          <w:tcPr>
            <w:tcW w:w="1560" w:type="dxa"/>
            <w:vAlign w:val="center"/>
          </w:tcPr>
          <w:p w14:paraId="15BE37C0" w14:textId="77777777" w:rsidR="00E34DB1" w:rsidRPr="002A275B" w:rsidRDefault="00E34DB1" w:rsidP="00991CB0">
            <w:pPr>
              <w:widowControl/>
              <w:ind w:firstLineChars="0" w:firstLine="0"/>
              <w:jc w:val="left"/>
              <w:rPr>
                <w:rFonts w:eastAsia="等线"/>
                <w:color w:val="000000"/>
              </w:rPr>
            </w:pPr>
            <w:proofErr w:type="spellStart"/>
            <w:r w:rsidRPr="002A275B">
              <w:rPr>
                <w:rFonts w:eastAsia="等线"/>
                <w:color w:val="000000"/>
              </w:rPr>
              <w:t>Alade</w:t>
            </w:r>
            <w:proofErr w:type="spellEnd"/>
            <w:r w:rsidRPr="002A275B">
              <w:rPr>
                <w:rFonts w:eastAsia="等线"/>
                <w:color w:val="000000"/>
              </w:rPr>
              <w:t xml:space="preserve"> 2021</w:t>
            </w:r>
          </w:p>
        </w:tc>
        <w:tc>
          <w:tcPr>
            <w:tcW w:w="703" w:type="dxa"/>
            <w:vAlign w:val="center"/>
          </w:tcPr>
          <w:p w14:paraId="3D6D7D5E" w14:textId="77777777" w:rsidR="00E34DB1" w:rsidRPr="002A275B" w:rsidRDefault="00E34DB1" w:rsidP="00991CB0">
            <w:pPr>
              <w:ind w:firstLineChars="0" w:firstLine="0"/>
              <w:jc w:val="center"/>
            </w:pPr>
            <w:r w:rsidRPr="002A275B">
              <w:t>*</w:t>
            </w:r>
          </w:p>
        </w:tc>
        <w:tc>
          <w:tcPr>
            <w:tcW w:w="709" w:type="dxa"/>
            <w:vAlign w:val="center"/>
          </w:tcPr>
          <w:p w14:paraId="2C6F56F7" w14:textId="77777777" w:rsidR="00E34DB1" w:rsidRPr="002A275B" w:rsidRDefault="00E34DB1" w:rsidP="00991CB0">
            <w:pPr>
              <w:ind w:firstLineChars="0" w:firstLine="0"/>
              <w:jc w:val="center"/>
            </w:pPr>
            <w:r w:rsidRPr="002A275B">
              <w:t>*</w:t>
            </w:r>
          </w:p>
        </w:tc>
        <w:tc>
          <w:tcPr>
            <w:tcW w:w="709" w:type="dxa"/>
            <w:vAlign w:val="center"/>
          </w:tcPr>
          <w:p w14:paraId="46681713" w14:textId="77777777" w:rsidR="00E34DB1" w:rsidRPr="002A275B" w:rsidRDefault="00E34DB1" w:rsidP="00991CB0">
            <w:pPr>
              <w:ind w:firstLineChars="0" w:firstLine="0"/>
              <w:jc w:val="center"/>
            </w:pPr>
            <w:r w:rsidRPr="002A275B">
              <w:t>*</w:t>
            </w:r>
          </w:p>
        </w:tc>
        <w:tc>
          <w:tcPr>
            <w:tcW w:w="709" w:type="dxa"/>
            <w:vAlign w:val="center"/>
          </w:tcPr>
          <w:p w14:paraId="224A0979" w14:textId="77777777" w:rsidR="00E34DB1" w:rsidRPr="002A275B" w:rsidRDefault="00E34DB1" w:rsidP="00991CB0">
            <w:pPr>
              <w:ind w:firstLineChars="0" w:firstLine="0"/>
              <w:jc w:val="center"/>
            </w:pPr>
            <w:r w:rsidRPr="002A275B">
              <w:t>*</w:t>
            </w:r>
          </w:p>
        </w:tc>
        <w:tc>
          <w:tcPr>
            <w:tcW w:w="1559" w:type="dxa"/>
            <w:vAlign w:val="center"/>
          </w:tcPr>
          <w:p w14:paraId="0D5A2B12" w14:textId="77777777" w:rsidR="00E34DB1" w:rsidRPr="002A275B" w:rsidRDefault="00E34DB1" w:rsidP="00991CB0">
            <w:pPr>
              <w:ind w:firstLineChars="0" w:firstLine="0"/>
              <w:jc w:val="center"/>
            </w:pPr>
            <w:r w:rsidRPr="002A275B">
              <w:t>*</w:t>
            </w:r>
          </w:p>
        </w:tc>
        <w:tc>
          <w:tcPr>
            <w:tcW w:w="856" w:type="dxa"/>
            <w:vAlign w:val="center"/>
          </w:tcPr>
          <w:p w14:paraId="57330949" w14:textId="77777777" w:rsidR="00E34DB1" w:rsidRPr="002A275B" w:rsidRDefault="00E34DB1" w:rsidP="00991CB0">
            <w:pPr>
              <w:ind w:firstLineChars="0" w:firstLine="0"/>
              <w:jc w:val="center"/>
            </w:pPr>
            <w:r w:rsidRPr="002A275B">
              <w:t>*</w:t>
            </w:r>
          </w:p>
        </w:tc>
        <w:tc>
          <w:tcPr>
            <w:tcW w:w="845" w:type="dxa"/>
            <w:vAlign w:val="center"/>
          </w:tcPr>
          <w:p w14:paraId="5BF814C1" w14:textId="77777777" w:rsidR="00E34DB1" w:rsidRPr="002A275B" w:rsidRDefault="00E34DB1" w:rsidP="00991CB0">
            <w:pPr>
              <w:ind w:firstLineChars="0" w:firstLine="0"/>
              <w:jc w:val="center"/>
            </w:pPr>
            <w:r w:rsidRPr="002A275B">
              <w:t>*</w:t>
            </w:r>
          </w:p>
        </w:tc>
        <w:tc>
          <w:tcPr>
            <w:tcW w:w="850" w:type="dxa"/>
            <w:vAlign w:val="center"/>
          </w:tcPr>
          <w:p w14:paraId="574104C8" w14:textId="77777777" w:rsidR="00E34DB1" w:rsidRPr="002A275B" w:rsidRDefault="00E34DB1" w:rsidP="00991CB0">
            <w:pPr>
              <w:ind w:firstLineChars="0" w:firstLine="0"/>
              <w:jc w:val="center"/>
            </w:pPr>
            <w:r w:rsidRPr="002A275B">
              <w:t>*</w:t>
            </w:r>
          </w:p>
        </w:tc>
        <w:tc>
          <w:tcPr>
            <w:tcW w:w="1985" w:type="dxa"/>
            <w:vAlign w:val="center"/>
          </w:tcPr>
          <w:p w14:paraId="7461503C" w14:textId="1983DE1E" w:rsidR="00E34DB1" w:rsidRPr="002A275B" w:rsidRDefault="00E34DB1" w:rsidP="00991CB0">
            <w:pPr>
              <w:ind w:firstLineChars="0" w:firstLine="0"/>
              <w:jc w:val="center"/>
              <w:rPr>
                <w:rFonts w:eastAsia="等线"/>
                <w:color w:val="000000"/>
              </w:rPr>
            </w:pPr>
            <w:r w:rsidRPr="002A275B">
              <w:rPr>
                <w:rFonts w:eastAsia="等线"/>
                <w:color w:val="000000"/>
              </w:rPr>
              <w:t>8</w:t>
            </w:r>
            <w:r w:rsidR="005070E3" w:rsidRPr="002A275B">
              <w:rPr>
                <w:rFonts w:eastAsia="等线"/>
                <w:color w:val="000000"/>
              </w:rPr>
              <w:t xml:space="preserve"> </w:t>
            </w:r>
            <w:r w:rsidRPr="002A275B">
              <w:rPr>
                <w:rFonts w:eastAsia="等线"/>
                <w:color w:val="000000"/>
              </w:rPr>
              <w:t>(High quality)</w:t>
            </w:r>
          </w:p>
        </w:tc>
      </w:tr>
      <w:tr w:rsidR="00E34DB1" w:rsidRPr="002A275B" w14:paraId="342E41BF" w14:textId="77777777" w:rsidTr="00646EBE">
        <w:trPr>
          <w:trHeight w:val="269"/>
          <w:jc w:val="center"/>
        </w:trPr>
        <w:tc>
          <w:tcPr>
            <w:tcW w:w="1560" w:type="dxa"/>
            <w:vAlign w:val="center"/>
          </w:tcPr>
          <w:p w14:paraId="1AC36F61" w14:textId="77777777" w:rsidR="00E34DB1" w:rsidRPr="002A275B" w:rsidRDefault="00E34DB1" w:rsidP="00991CB0">
            <w:pPr>
              <w:ind w:firstLineChars="0" w:firstLine="0"/>
              <w:jc w:val="left"/>
              <w:rPr>
                <w:rFonts w:eastAsia="等线"/>
                <w:color w:val="000000"/>
              </w:rPr>
            </w:pPr>
            <w:proofErr w:type="spellStart"/>
            <w:r w:rsidRPr="002A275B">
              <w:rPr>
                <w:rFonts w:eastAsia="等线"/>
                <w:color w:val="000000"/>
              </w:rPr>
              <w:t>Seow</w:t>
            </w:r>
            <w:proofErr w:type="spellEnd"/>
            <w:r w:rsidRPr="002A275B">
              <w:rPr>
                <w:rFonts w:eastAsia="等线"/>
                <w:color w:val="000000"/>
              </w:rPr>
              <w:t xml:space="preserve"> 2009</w:t>
            </w:r>
          </w:p>
        </w:tc>
        <w:tc>
          <w:tcPr>
            <w:tcW w:w="703" w:type="dxa"/>
            <w:vAlign w:val="center"/>
          </w:tcPr>
          <w:p w14:paraId="56948E70" w14:textId="77777777" w:rsidR="00E34DB1" w:rsidRPr="002A275B" w:rsidRDefault="00E34DB1" w:rsidP="00991CB0">
            <w:pPr>
              <w:ind w:firstLineChars="0" w:firstLine="0"/>
              <w:jc w:val="center"/>
            </w:pPr>
          </w:p>
        </w:tc>
        <w:tc>
          <w:tcPr>
            <w:tcW w:w="709" w:type="dxa"/>
            <w:vAlign w:val="center"/>
          </w:tcPr>
          <w:p w14:paraId="1C29535A" w14:textId="77777777" w:rsidR="00E34DB1" w:rsidRPr="002A275B" w:rsidRDefault="00E34DB1" w:rsidP="00991CB0">
            <w:pPr>
              <w:ind w:firstLineChars="0" w:firstLine="0"/>
              <w:jc w:val="center"/>
            </w:pPr>
          </w:p>
        </w:tc>
        <w:tc>
          <w:tcPr>
            <w:tcW w:w="709" w:type="dxa"/>
            <w:vAlign w:val="center"/>
          </w:tcPr>
          <w:p w14:paraId="786F766A" w14:textId="77777777" w:rsidR="00E34DB1" w:rsidRPr="002A275B" w:rsidRDefault="00E34DB1" w:rsidP="00991CB0">
            <w:pPr>
              <w:ind w:firstLineChars="0" w:firstLine="0"/>
              <w:jc w:val="center"/>
            </w:pPr>
          </w:p>
        </w:tc>
        <w:tc>
          <w:tcPr>
            <w:tcW w:w="709" w:type="dxa"/>
            <w:vAlign w:val="center"/>
          </w:tcPr>
          <w:p w14:paraId="671EAEBA" w14:textId="77777777" w:rsidR="00E34DB1" w:rsidRPr="002A275B" w:rsidRDefault="00E34DB1" w:rsidP="00991CB0">
            <w:pPr>
              <w:ind w:firstLineChars="0" w:firstLine="0"/>
              <w:jc w:val="center"/>
            </w:pPr>
            <w:r w:rsidRPr="002A275B">
              <w:t>*</w:t>
            </w:r>
          </w:p>
        </w:tc>
        <w:tc>
          <w:tcPr>
            <w:tcW w:w="1559" w:type="dxa"/>
            <w:vAlign w:val="center"/>
          </w:tcPr>
          <w:p w14:paraId="1F21F6E8" w14:textId="77777777" w:rsidR="00E34DB1" w:rsidRPr="002A275B" w:rsidRDefault="00E34DB1" w:rsidP="00991CB0">
            <w:pPr>
              <w:ind w:firstLineChars="0" w:firstLine="0"/>
              <w:jc w:val="center"/>
            </w:pPr>
            <w:r w:rsidRPr="002A275B">
              <w:t>*</w:t>
            </w:r>
          </w:p>
        </w:tc>
        <w:tc>
          <w:tcPr>
            <w:tcW w:w="856" w:type="dxa"/>
            <w:vAlign w:val="center"/>
          </w:tcPr>
          <w:p w14:paraId="7509D3E2" w14:textId="77777777" w:rsidR="00E34DB1" w:rsidRPr="002A275B" w:rsidRDefault="00E34DB1" w:rsidP="00991CB0">
            <w:pPr>
              <w:ind w:firstLineChars="0" w:firstLine="0"/>
              <w:jc w:val="center"/>
            </w:pPr>
            <w:r w:rsidRPr="002A275B">
              <w:t>*</w:t>
            </w:r>
          </w:p>
        </w:tc>
        <w:tc>
          <w:tcPr>
            <w:tcW w:w="845" w:type="dxa"/>
            <w:vAlign w:val="center"/>
          </w:tcPr>
          <w:p w14:paraId="15126862" w14:textId="77777777" w:rsidR="00E34DB1" w:rsidRPr="002A275B" w:rsidRDefault="00E34DB1" w:rsidP="00991CB0">
            <w:pPr>
              <w:ind w:firstLineChars="0" w:firstLine="0"/>
              <w:jc w:val="center"/>
            </w:pPr>
            <w:r w:rsidRPr="002A275B">
              <w:t>*</w:t>
            </w:r>
          </w:p>
        </w:tc>
        <w:tc>
          <w:tcPr>
            <w:tcW w:w="850" w:type="dxa"/>
            <w:vAlign w:val="center"/>
          </w:tcPr>
          <w:p w14:paraId="7E3B4500" w14:textId="77777777" w:rsidR="00E34DB1" w:rsidRPr="002A275B" w:rsidRDefault="00E34DB1" w:rsidP="00991CB0">
            <w:pPr>
              <w:ind w:firstLineChars="0" w:firstLine="0"/>
              <w:jc w:val="center"/>
            </w:pPr>
          </w:p>
        </w:tc>
        <w:tc>
          <w:tcPr>
            <w:tcW w:w="1985" w:type="dxa"/>
            <w:vAlign w:val="center"/>
          </w:tcPr>
          <w:p w14:paraId="42D30331" w14:textId="77777777" w:rsidR="00E34DB1" w:rsidRPr="002A275B" w:rsidRDefault="00E34DB1" w:rsidP="00991CB0">
            <w:pPr>
              <w:ind w:firstLineChars="0" w:firstLine="0"/>
              <w:jc w:val="center"/>
              <w:rPr>
                <w:rFonts w:eastAsia="等线"/>
                <w:color w:val="000000"/>
              </w:rPr>
            </w:pPr>
            <w:r w:rsidRPr="002A275B">
              <w:rPr>
                <w:rFonts w:eastAsia="等线"/>
                <w:color w:val="000000"/>
              </w:rPr>
              <w:t>4 (Low quality)</w:t>
            </w:r>
          </w:p>
        </w:tc>
      </w:tr>
      <w:tr w:rsidR="00E34DB1" w:rsidRPr="002A275B" w14:paraId="27CCCB89" w14:textId="77777777" w:rsidTr="00646EBE">
        <w:trPr>
          <w:trHeight w:val="263"/>
          <w:jc w:val="center"/>
        </w:trPr>
        <w:tc>
          <w:tcPr>
            <w:tcW w:w="1560" w:type="dxa"/>
            <w:vAlign w:val="center"/>
          </w:tcPr>
          <w:p w14:paraId="6D9D1925" w14:textId="77777777" w:rsidR="00E34DB1" w:rsidRPr="002A275B" w:rsidRDefault="00E34DB1" w:rsidP="00991CB0">
            <w:pPr>
              <w:ind w:firstLineChars="0" w:firstLine="0"/>
              <w:jc w:val="left"/>
              <w:rPr>
                <w:rFonts w:eastAsia="等线"/>
                <w:color w:val="000000"/>
              </w:rPr>
            </w:pPr>
            <w:r w:rsidRPr="002A275B">
              <w:rPr>
                <w:rFonts w:eastAsia="等线"/>
                <w:color w:val="000000"/>
              </w:rPr>
              <w:t>Finlayson 2007</w:t>
            </w:r>
          </w:p>
        </w:tc>
        <w:tc>
          <w:tcPr>
            <w:tcW w:w="703" w:type="dxa"/>
            <w:vAlign w:val="center"/>
          </w:tcPr>
          <w:p w14:paraId="3EDA9BB3" w14:textId="77777777" w:rsidR="00E34DB1" w:rsidRPr="002A275B" w:rsidRDefault="00E34DB1" w:rsidP="00991CB0">
            <w:pPr>
              <w:ind w:firstLineChars="0" w:firstLine="0"/>
              <w:jc w:val="center"/>
            </w:pPr>
            <w:r w:rsidRPr="002A275B">
              <w:t>*</w:t>
            </w:r>
          </w:p>
        </w:tc>
        <w:tc>
          <w:tcPr>
            <w:tcW w:w="709" w:type="dxa"/>
            <w:vAlign w:val="center"/>
          </w:tcPr>
          <w:p w14:paraId="6393F439" w14:textId="77777777" w:rsidR="00E34DB1" w:rsidRPr="002A275B" w:rsidRDefault="00E34DB1" w:rsidP="00991CB0">
            <w:pPr>
              <w:ind w:firstLineChars="0" w:firstLine="0"/>
              <w:jc w:val="center"/>
            </w:pPr>
            <w:r w:rsidRPr="002A275B">
              <w:t>*</w:t>
            </w:r>
          </w:p>
        </w:tc>
        <w:tc>
          <w:tcPr>
            <w:tcW w:w="709" w:type="dxa"/>
            <w:vAlign w:val="center"/>
          </w:tcPr>
          <w:p w14:paraId="3E0D1283" w14:textId="77777777" w:rsidR="00E34DB1" w:rsidRPr="002A275B" w:rsidRDefault="00E34DB1" w:rsidP="00991CB0">
            <w:pPr>
              <w:ind w:firstLineChars="0" w:firstLine="0"/>
              <w:jc w:val="center"/>
            </w:pPr>
            <w:r w:rsidRPr="002A275B">
              <w:t>*</w:t>
            </w:r>
          </w:p>
        </w:tc>
        <w:tc>
          <w:tcPr>
            <w:tcW w:w="709" w:type="dxa"/>
            <w:vAlign w:val="center"/>
          </w:tcPr>
          <w:p w14:paraId="168C0355" w14:textId="77777777" w:rsidR="00E34DB1" w:rsidRPr="002A275B" w:rsidRDefault="00E34DB1" w:rsidP="00991CB0">
            <w:pPr>
              <w:ind w:firstLineChars="0" w:firstLine="0"/>
              <w:jc w:val="center"/>
            </w:pPr>
            <w:r w:rsidRPr="002A275B">
              <w:t>*</w:t>
            </w:r>
          </w:p>
        </w:tc>
        <w:tc>
          <w:tcPr>
            <w:tcW w:w="1559" w:type="dxa"/>
            <w:vAlign w:val="center"/>
          </w:tcPr>
          <w:p w14:paraId="1468A242" w14:textId="77777777" w:rsidR="00E34DB1" w:rsidRPr="002A275B" w:rsidRDefault="00E34DB1" w:rsidP="00991CB0">
            <w:pPr>
              <w:ind w:firstLineChars="0" w:firstLine="0"/>
              <w:jc w:val="center"/>
            </w:pPr>
            <w:r w:rsidRPr="002A275B">
              <w:t>**</w:t>
            </w:r>
          </w:p>
        </w:tc>
        <w:tc>
          <w:tcPr>
            <w:tcW w:w="856" w:type="dxa"/>
            <w:vAlign w:val="center"/>
          </w:tcPr>
          <w:p w14:paraId="0D25714E" w14:textId="77777777" w:rsidR="00E34DB1" w:rsidRPr="002A275B" w:rsidRDefault="00E34DB1" w:rsidP="00991CB0">
            <w:pPr>
              <w:ind w:firstLineChars="0" w:firstLine="0"/>
              <w:jc w:val="center"/>
            </w:pPr>
            <w:r w:rsidRPr="002A275B">
              <w:t>*</w:t>
            </w:r>
          </w:p>
        </w:tc>
        <w:tc>
          <w:tcPr>
            <w:tcW w:w="845" w:type="dxa"/>
            <w:vAlign w:val="center"/>
          </w:tcPr>
          <w:p w14:paraId="70788112" w14:textId="77777777" w:rsidR="00E34DB1" w:rsidRPr="002A275B" w:rsidRDefault="00E34DB1" w:rsidP="00991CB0">
            <w:pPr>
              <w:ind w:firstLineChars="0" w:firstLine="0"/>
              <w:jc w:val="center"/>
            </w:pPr>
            <w:r w:rsidRPr="002A275B">
              <w:t>*</w:t>
            </w:r>
          </w:p>
        </w:tc>
        <w:tc>
          <w:tcPr>
            <w:tcW w:w="850" w:type="dxa"/>
            <w:vAlign w:val="center"/>
          </w:tcPr>
          <w:p w14:paraId="59FC712B" w14:textId="77777777" w:rsidR="00E34DB1" w:rsidRPr="002A275B" w:rsidRDefault="00E34DB1" w:rsidP="00991CB0">
            <w:pPr>
              <w:ind w:firstLineChars="0" w:firstLine="0"/>
              <w:jc w:val="center"/>
            </w:pPr>
          </w:p>
        </w:tc>
        <w:tc>
          <w:tcPr>
            <w:tcW w:w="1985" w:type="dxa"/>
            <w:vAlign w:val="center"/>
          </w:tcPr>
          <w:p w14:paraId="448E7289" w14:textId="77777777" w:rsidR="00E34DB1" w:rsidRPr="002A275B" w:rsidRDefault="00E34DB1" w:rsidP="00991CB0">
            <w:pPr>
              <w:ind w:firstLineChars="0" w:firstLine="0"/>
              <w:jc w:val="center"/>
              <w:rPr>
                <w:rFonts w:eastAsia="等线"/>
                <w:color w:val="000000"/>
              </w:rPr>
            </w:pPr>
            <w:r w:rsidRPr="002A275B">
              <w:rPr>
                <w:rFonts w:eastAsia="等线"/>
                <w:color w:val="000000"/>
              </w:rPr>
              <w:t>8 (High quality)</w:t>
            </w:r>
          </w:p>
        </w:tc>
      </w:tr>
      <w:tr w:rsidR="00E34DB1" w:rsidRPr="002A275B" w14:paraId="04118396" w14:textId="77777777" w:rsidTr="00646EBE">
        <w:trPr>
          <w:trHeight w:val="263"/>
          <w:jc w:val="center"/>
        </w:trPr>
        <w:tc>
          <w:tcPr>
            <w:tcW w:w="1560" w:type="dxa"/>
            <w:vAlign w:val="center"/>
          </w:tcPr>
          <w:p w14:paraId="76A91178" w14:textId="77777777" w:rsidR="00E34DB1" w:rsidRPr="002A275B" w:rsidRDefault="00E34DB1" w:rsidP="00991CB0">
            <w:pPr>
              <w:ind w:firstLineChars="0" w:firstLine="0"/>
              <w:jc w:val="left"/>
              <w:rPr>
                <w:rFonts w:eastAsia="等线"/>
                <w:color w:val="000000"/>
              </w:rPr>
            </w:pPr>
            <w:r w:rsidRPr="002A275B">
              <w:rPr>
                <w:rFonts w:eastAsia="等线"/>
                <w:color w:val="000000"/>
              </w:rPr>
              <w:t>Auger 2020</w:t>
            </w:r>
          </w:p>
        </w:tc>
        <w:tc>
          <w:tcPr>
            <w:tcW w:w="703" w:type="dxa"/>
            <w:vAlign w:val="center"/>
          </w:tcPr>
          <w:p w14:paraId="4F102C78" w14:textId="77777777" w:rsidR="00E34DB1" w:rsidRPr="002A275B" w:rsidRDefault="00E34DB1" w:rsidP="00991CB0">
            <w:pPr>
              <w:ind w:firstLineChars="0" w:firstLine="0"/>
              <w:jc w:val="center"/>
            </w:pPr>
            <w:r w:rsidRPr="002A275B">
              <w:t>*</w:t>
            </w:r>
          </w:p>
        </w:tc>
        <w:tc>
          <w:tcPr>
            <w:tcW w:w="709" w:type="dxa"/>
            <w:vAlign w:val="center"/>
          </w:tcPr>
          <w:p w14:paraId="3A86C572" w14:textId="77777777" w:rsidR="00E34DB1" w:rsidRPr="002A275B" w:rsidRDefault="00E34DB1" w:rsidP="00991CB0">
            <w:pPr>
              <w:ind w:firstLineChars="0" w:firstLine="0"/>
              <w:jc w:val="center"/>
            </w:pPr>
            <w:r w:rsidRPr="002A275B">
              <w:t>*</w:t>
            </w:r>
          </w:p>
        </w:tc>
        <w:tc>
          <w:tcPr>
            <w:tcW w:w="709" w:type="dxa"/>
            <w:vAlign w:val="center"/>
          </w:tcPr>
          <w:p w14:paraId="5F5175B0" w14:textId="77777777" w:rsidR="00E34DB1" w:rsidRPr="002A275B" w:rsidRDefault="00E34DB1" w:rsidP="00991CB0">
            <w:pPr>
              <w:ind w:firstLineChars="0" w:firstLine="0"/>
              <w:jc w:val="center"/>
            </w:pPr>
            <w:r w:rsidRPr="002A275B">
              <w:t>*</w:t>
            </w:r>
          </w:p>
        </w:tc>
        <w:tc>
          <w:tcPr>
            <w:tcW w:w="709" w:type="dxa"/>
            <w:vAlign w:val="center"/>
          </w:tcPr>
          <w:p w14:paraId="531CC185" w14:textId="77777777" w:rsidR="00E34DB1" w:rsidRPr="002A275B" w:rsidRDefault="00E34DB1" w:rsidP="00991CB0">
            <w:pPr>
              <w:ind w:firstLineChars="0" w:firstLine="0"/>
              <w:jc w:val="center"/>
            </w:pPr>
            <w:r w:rsidRPr="002A275B">
              <w:t>*</w:t>
            </w:r>
          </w:p>
        </w:tc>
        <w:tc>
          <w:tcPr>
            <w:tcW w:w="1559" w:type="dxa"/>
            <w:vAlign w:val="center"/>
          </w:tcPr>
          <w:p w14:paraId="1138EA54" w14:textId="77777777" w:rsidR="00E34DB1" w:rsidRPr="002A275B" w:rsidRDefault="00E34DB1" w:rsidP="00991CB0">
            <w:pPr>
              <w:ind w:firstLineChars="0" w:firstLine="0"/>
              <w:jc w:val="center"/>
            </w:pPr>
            <w:r w:rsidRPr="002A275B">
              <w:t>**</w:t>
            </w:r>
          </w:p>
        </w:tc>
        <w:tc>
          <w:tcPr>
            <w:tcW w:w="856" w:type="dxa"/>
            <w:vAlign w:val="center"/>
          </w:tcPr>
          <w:p w14:paraId="4F825847" w14:textId="77777777" w:rsidR="00E34DB1" w:rsidRPr="002A275B" w:rsidRDefault="00E34DB1" w:rsidP="00991CB0">
            <w:pPr>
              <w:ind w:firstLineChars="0" w:firstLine="0"/>
              <w:jc w:val="center"/>
            </w:pPr>
            <w:r w:rsidRPr="002A275B">
              <w:t>*</w:t>
            </w:r>
          </w:p>
        </w:tc>
        <w:tc>
          <w:tcPr>
            <w:tcW w:w="845" w:type="dxa"/>
            <w:vAlign w:val="center"/>
          </w:tcPr>
          <w:p w14:paraId="56818BBC" w14:textId="77777777" w:rsidR="00E34DB1" w:rsidRPr="002A275B" w:rsidRDefault="00E34DB1" w:rsidP="00991CB0">
            <w:pPr>
              <w:ind w:firstLineChars="0" w:firstLine="0"/>
              <w:jc w:val="center"/>
            </w:pPr>
            <w:r w:rsidRPr="002A275B">
              <w:t>*</w:t>
            </w:r>
          </w:p>
        </w:tc>
        <w:tc>
          <w:tcPr>
            <w:tcW w:w="850" w:type="dxa"/>
            <w:vAlign w:val="center"/>
          </w:tcPr>
          <w:p w14:paraId="42DA935F" w14:textId="77777777" w:rsidR="00E34DB1" w:rsidRPr="002A275B" w:rsidRDefault="00E34DB1" w:rsidP="00991CB0">
            <w:pPr>
              <w:ind w:firstLineChars="0" w:firstLine="0"/>
              <w:jc w:val="center"/>
            </w:pPr>
            <w:r w:rsidRPr="002A275B">
              <w:t>*</w:t>
            </w:r>
          </w:p>
        </w:tc>
        <w:tc>
          <w:tcPr>
            <w:tcW w:w="1985" w:type="dxa"/>
            <w:vAlign w:val="center"/>
          </w:tcPr>
          <w:p w14:paraId="565488D0" w14:textId="72ECF478" w:rsidR="00E34DB1" w:rsidRPr="002A275B" w:rsidRDefault="00E34DB1" w:rsidP="00991CB0">
            <w:pPr>
              <w:ind w:firstLineChars="0" w:firstLine="0"/>
              <w:jc w:val="center"/>
              <w:rPr>
                <w:rFonts w:eastAsia="等线"/>
                <w:color w:val="000000"/>
              </w:rPr>
            </w:pPr>
            <w:r w:rsidRPr="002A275B">
              <w:rPr>
                <w:rFonts w:eastAsia="等线"/>
                <w:color w:val="000000"/>
              </w:rPr>
              <w:t>9</w:t>
            </w:r>
            <w:r w:rsidR="005070E3" w:rsidRPr="002A275B">
              <w:rPr>
                <w:rFonts w:eastAsia="等线"/>
                <w:color w:val="000000"/>
              </w:rPr>
              <w:t xml:space="preserve"> </w:t>
            </w:r>
            <w:r w:rsidRPr="002A275B">
              <w:rPr>
                <w:rFonts w:eastAsia="等线"/>
                <w:color w:val="000000"/>
              </w:rPr>
              <w:t>(High quality)</w:t>
            </w:r>
          </w:p>
        </w:tc>
      </w:tr>
    </w:tbl>
    <w:p w14:paraId="2EF1B3D0" w14:textId="70A7AB05" w:rsidR="00E34DB1" w:rsidRPr="002A275B" w:rsidRDefault="00E34DB1" w:rsidP="00C7217D">
      <w:pPr>
        <w:pStyle w:val="af5"/>
      </w:pPr>
      <w:r w:rsidRPr="002A275B">
        <w:t>Note: Selection 1: Is the case definition adequate? Selection 2: Representativeness of the cases; Selection 3: Selection of controls; Sele</w:t>
      </w:r>
      <w:r w:rsidRPr="002A275B">
        <w:rPr>
          <w:sz w:val="24"/>
        </w:rPr>
        <w:t>ction</w:t>
      </w:r>
      <w:r w:rsidRPr="002A275B">
        <w:t xml:space="preserve"> 4: Definition of controls; Comparability: Comparability of cases and controls based on the design or analysis; Exposure 1: Ascertainment of exposure; Exposure 2: Same method of ascertainment for cases and controls; Exposure 3: Non-response rate</w:t>
      </w:r>
      <w:r w:rsidR="00DE3AD2" w:rsidRPr="002A275B">
        <w:t>.</w:t>
      </w:r>
      <w:r w:rsidR="00676FC5" w:rsidRPr="002A275B">
        <w:t xml:space="preserve"> *: </w:t>
      </w:r>
      <w:r w:rsidR="001418CD" w:rsidRPr="002A275B">
        <w:t>each star represents the highest score the research received under this item</w:t>
      </w:r>
      <w:r w:rsidR="00676FC5" w:rsidRPr="002A275B">
        <w:t>; **:</w:t>
      </w:r>
      <w:r w:rsidR="001418CD" w:rsidRPr="002A275B">
        <w:t xml:space="preserve"> the maximum score for an item in this category is 2 points.</w:t>
      </w:r>
    </w:p>
    <w:p w14:paraId="062D9DD7" w14:textId="6CDC5928" w:rsidR="00E34DB1" w:rsidRPr="002A275B" w:rsidRDefault="00E34DB1" w:rsidP="000E7048">
      <w:pPr>
        <w:ind w:firstLine="420"/>
        <w:rPr>
          <w:rFonts w:eastAsiaTheme="minorEastAsia"/>
        </w:rPr>
      </w:pPr>
    </w:p>
    <w:p w14:paraId="5C553C81" w14:textId="3D881532" w:rsidR="00254DA1" w:rsidRPr="002A275B" w:rsidRDefault="00254DA1" w:rsidP="000E7048">
      <w:pPr>
        <w:ind w:firstLine="420"/>
        <w:rPr>
          <w:rFonts w:eastAsiaTheme="minorEastAsia"/>
        </w:rPr>
      </w:pPr>
    </w:p>
    <w:p w14:paraId="6584B371" w14:textId="77777777" w:rsidR="00B747F5" w:rsidRPr="002A275B" w:rsidRDefault="00B747F5" w:rsidP="00B747F5">
      <w:pPr>
        <w:pStyle w:val="aff8"/>
      </w:pPr>
      <w:r w:rsidRPr="002A275B">
        <w:t>References</w:t>
      </w:r>
    </w:p>
    <w:p w14:paraId="2EE4F222" w14:textId="77777777" w:rsidR="00B747F5" w:rsidRPr="002A275B" w:rsidRDefault="00B747F5" w:rsidP="00B747F5">
      <w:pPr>
        <w:pStyle w:val="af6"/>
      </w:pPr>
      <w:r w:rsidRPr="002A275B">
        <w:t xml:space="preserve">[1] Costa VPP, Correa MB, </w:t>
      </w:r>
      <w:proofErr w:type="spellStart"/>
      <w:r w:rsidRPr="002A275B">
        <w:t>Goettems</w:t>
      </w:r>
      <w:proofErr w:type="spellEnd"/>
      <w:r w:rsidRPr="002A275B">
        <w:t xml:space="preserve"> ML, Pinheiro RT, Demarco FF. Maternal depression and anxiety associated with dental fear in children: a cohort of adolescent mothers in Southern Brazil. Brazilian Oral Research. 2017; 31: e85.</w:t>
      </w:r>
    </w:p>
    <w:p w14:paraId="2029D466" w14:textId="77777777" w:rsidR="00B747F5" w:rsidRPr="002A275B" w:rsidRDefault="00B747F5" w:rsidP="00B747F5">
      <w:pPr>
        <w:pStyle w:val="af6"/>
      </w:pPr>
      <w:r w:rsidRPr="002A275B">
        <w:t xml:space="preserve">[2] Costa FDS, Azevedo MS, </w:t>
      </w:r>
      <w:proofErr w:type="spellStart"/>
      <w:r w:rsidRPr="002A275B">
        <w:t>Ardenghi</w:t>
      </w:r>
      <w:proofErr w:type="spellEnd"/>
      <w:r w:rsidRPr="002A275B">
        <w:t xml:space="preserve"> TM, Pinheiro RT, Demarco FF, </w:t>
      </w:r>
      <w:proofErr w:type="spellStart"/>
      <w:r w:rsidRPr="002A275B">
        <w:t>Goettems</w:t>
      </w:r>
      <w:proofErr w:type="spellEnd"/>
      <w:r w:rsidRPr="002A275B">
        <w:t xml:space="preserve"> ML. Do maternal depression and anxiety influence children’s oral health-related quality of life? Community Dentistry and Oral Epidemiology. 2017; 45: 398–406.</w:t>
      </w:r>
    </w:p>
    <w:p w14:paraId="7FC622EB" w14:textId="77777777" w:rsidR="00B747F5" w:rsidRPr="002A275B" w:rsidRDefault="00B747F5" w:rsidP="00B747F5">
      <w:pPr>
        <w:pStyle w:val="af6"/>
      </w:pPr>
      <w:r w:rsidRPr="002A275B">
        <w:t xml:space="preserve">[3] Adeniyi AA, </w:t>
      </w:r>
      <w:proofErr w:type="spellStart"/>
      <w:r w:rsidRPr="002A275B">
        <w:t>Folayan</w:t>
      </w:r>
      <w:proofErr w:type="spellEnd"/>
      <w:r w:rsidRPr="002A275B">
        <w:t xml:space="preserve"> MO, </w:t>
      </w:r>
      <w:proofErr w:type="spellStart"/>
      <w:r w:rsidRPr="002A275B">
        <w:t>Chukwumah</w:t>
      </w:r>
      <w:proofErr w:type="spellEnd"/>
      <w:r w:rsidRPr="002A275B">
        <w:t xml:space="preserve"> NM, </w:t>
      </w:r>
      <w:proofErr w:type="spellStart"/>
      <w:r w:rsidRPr="002A275B">
        <w:t>Oziegbe</w:t>
      </w:r>
      <w:proofErr w:type="spellEnd"/>
      <w:r w:rsidRPr="002A275B">
        <w:t xml:space="preserve"> EO, El Tantawi M. Associations between maternal mental health, child dental anxiety, and oral health of 6- to 12-year-olds in Nigeria. Brazilian Oral Research. 2023; 37: e091.</w:t>
      </w:r>
    </w:p>
    <w:p w14:paraId="6F3697B7" w14:textId="77777777" w:rsidR="00B747F5" w:rsidRPr="002A275B" w:rsidRDefault="00B747F5" w:rsidP="00B747F5">
      <w:pPr>
        <w:pStyle w:val="af6"/>
      </w:pPr>
      <w:r w:rsidRPr="002A275B">
        <w:t xml:space="preserve">[4] Tang C, </w:t>
      </w:r>
      <w:proofErr w:type="spellStart"/>
      <w:r w:rsidRPr="002A275B">
        <w:t>Quinonez</w:t>
      </w:r>
      <w:proofErr w:type="spellEnd"/>
      <w:r w:rsidRPr="002A275B">
        <w:t xml:space="preserve"> RB, Hallett K, Lee JY, Whitt JK. Examining the association between parenting stress and the development of early childhood caries. Community Dentistry and Oral Epidemiology. 2005; 33: 454–460.</w:t>
      </w:r>
    </w:p>
    <w:p w14:paraId="1C673B8C" w14:textId="77777777" w:rsidR="00B747F5" w:rsidRPr="002A275B" w:rsidRDefault="00B747F5" w:rsidP="00B747F5">
      <w:pPr>
        <w:pStyle w:val="af6"/>
      </w:pPr>
      <w:r w:rsidRPr="002A275B">
        <w:t xml:space="preserve">[5] D'Alessandro G, </w:t>
      </w:r>
      <w:proofErr w:type="spellStart"/>
      <w:r w:rsidRPr="002A275B">
        <w:t>Cremonesi</w:t>
      </w:r>
      <w:proofErr w:type="spellEnd"/>
      <w:r w:rsidRPr="002A275B">
        <w:t xml:space="preserve"> I, </w:t>
      </w:r>
      <w:proofErr w:type="spellStart"/>
      <w:r w:rsidRPr="002A275B">
        <w:t>Alkhamis</w:t>
      </w:r>
      <w:proofErr w:type="spellEnd"/>
      <w:r w:rsidRPr="002A275B">
        <w:t xml:space="preserve"> N, </w:t>
      </w:r>
      <w:proofErr w:type="spellStart"/>
      <w:r w:rsidRPr="002A275B">
        <w:t>Piana</w:t>
      </w:r>
      <w:proofErr w:type="spellEnd"/>
      <w:r w:rsidRPr="002A275B">
        <w:t xml:space="preserve"> G. Correlation between oral health in disabled children and depressive symptoms in their mothers. European Journal of </w:t>
      </w:r>
      <w:proofErr w:type="spellStart"/>
      <w:r w:rsidRPr="002A275B">
        <w:t>Paediatric</w:t>
      </w:r>
      <w:proofErr w:type="spellEnd"/>
      <w:r w:rsidRPr="002A275B">
        <w:t xml:space="preserve"> Dentistry. 2014; 15: 303–308.</w:t>
      </w:r>
    </w:p>
    <w:p w14:paraId="3F642B46" w14:textId="77777777" w:rsidR="00B747F5" w:rsidRPr="002A275B" w:rsidRDefault="00B747F5" w:rsidP="00B747F5">
      <w:pPr>
        <w:pStyle w:val="af6"/>
      </w:pPr>
      <w:r w:rsidRPr="002A275B">
        <w:t xml:space="preserve">[6] Tsuchiya S, Tsuchiya M, Momma H, </w:t>
      </w:r>
      <w:proofErr w:type="spellStart"/>
      <w:r w:rsidRPr="002A275B">
        <w:t>Nagatomi</w:t>
      </w:r>
      <w:proofErr w:type="spellEnd"/>
      <w:r w:rsidRPr="002A275B">
        <w:t xml:space="preserve"> R, Arima T, </w:t>
      </w:r>
      <w:proofErr w:type="spellStart"/>
      <w:r w:rsidRPr="002A275B">
        <w:t>Yaegashi</w:t>
      </w:r>
      <w:proofErr w:type="spellEnd"/>
      <w:r w:rsidRPr="002A275B">
        <w:t xml:space="preserve"> N, </w:t>
      </w:r>
      <w:r w:rsidRPr="002A275B">
        <w:rPr>
          <w:i/>
          <w:iCs/>
        </w:rPr>
        <w:t>et al</w:t>
      </w:r>
      <w:r w:rsidRPr="002A275B">
        <w:t>. Influence of maternal postpartum depression on children’s toothbrushing frequency. Community Dentistry and Oral Epidemiology. 2022; 50: 300–310.</w:t>
      </w:r>
    </w:p>
    <w:p w14:paraId="00DCE5DD" w14:textId="77777777" w:rsidR="00B747F5" w:rsidRPr="002A275B" w:rsidRDefault="00B747F5" w:rsidP="00B747F5">
      <w:pPr>
        <w:pStyle w:val="af6"/>
      </w:pPr>
      <w:r w:rsidRPr="002A275B">
        <w:t xml:space="preserve">[7] </w:t>
      </w:r>
      <w:proofErr w:type="spellStart"/>
      <w:r w:rsidRPr="002A275B">
        <w:t>Ludovichetti</w:t>
      </w:r>
      <w:proofErr w:type="spellEnd"/>
      <w:r w:rsidRPr="002A275B">
        <w:t xml:space="preserve"> FS, </w:t>
      </w:r>
      <w:proofErr w:type="spellStart"/>
      <w:r w:rsidRPr="002A275B">
        <w:t>Zuccon</w:t>
      </w:r>
      <w:proofErr w:type="spellEnd"/>
      <w:r w:rsidRPr="002A275B">
        <w:t xml:space="preserve"> A, </w:t>
      </w:r>
      <w:proofErr w:type="spellStart"/>
      <w:r w:rsidRPr="002A275B">
        <w:t>Zambon</w:t>
      </w:r>
      <w:proofErr w:type="spellEnd"/>
      <w:r w:rsidRPr="002A275B">
        <w:t xml:space="preserve"> G, Signoriello AG, </w:t>
      </w:r>
      <w:proofErr w:type="spellStart"/>
      <w:r w:rsidRPr="002A275B">
        <w:t>Zerman</w:t>
      </w:r>
      <w:proofErr w:type="spellEnd"/>
      <w:r w:rsidRPr="002A275B">
        <w:t xml:space="preserve"> N, </w:t>
      </w:r>
      <w:proofErr w:type="spellStart"/>
      <w:r w:rsidRPr="002A275B">
        <w:t>Stellini</w:t>
      </w:r>
      <w:proofErr w:type="spellEnd"/>
      <w:r w:rsidRPr="002A275B">
        <w:t xml:space="preserve"> E, </w:t>
      </w:r>
      <w:r w:rsidRPr="002A275B">
        <w:rPr>
          <w:i/>
          <w:iCs/>
        </w:rPr>
        <w:t>et al</w:t>
      </w:r>
      <w:r w:rsidRPr="002A275B">
        <w:t xml:space="preserve">. Maternal mental health and children oral health: </w:t>
      </w:r>
      <w:r w:rsidRPr="002A275B">
        <w:lastRenderedPageBreak/>
        <w:t xml:space="preserve">a literature review. European Journal of </w:t>
      </w:r>
      <w:proofErr w:type="spellStart"/>
      <w:r w:rsidRPr="002A275B">
        <w:t>Paediatric</w:t>
      </w:r>
      <w:proofErr w:type="spellEnd"/>
      <w:r w:rsidRPr="002A275B">
        <w:t xml:space="preserve"> Dentistry. 2023; 24: 99–103.</w:t>
      </w:r>
    </w:p>
    <w:p w14:paraId="356B0310" w14:textId="77777777" w:rsidR="00B747F5" w:rsidRPr="002A275B" w:rsidRDefault="00B747F5" w:rsidP="00B747F5">
      <w:pPr>
        <w:pStyle w:val="af6"/>
      </w:pPr>
      <w:r w:rsidRPr="002A275B">
        <w:t xml:space="preserve">[8] Adeniyi AA, </w:t>
      </w:r>
      <w:proofErr w:type="spellStart"/>
      <w:r w:rsidRPr="002A275B">
        <w:t>Folayan</w:t>
      </w:r>
      <w:proofErr w:type="spellEnd"/>
      <w:r w:rsidRPr="002A275B">
        <w:t xml:space="preserve"> MO, </w:t>
      </w:r>
      <w:proofErr w:type="spellStart"/>
      <w:r w:rsidRPr="002A275B">
        <w:t>Arowolo</w:t>
      </w:r>
      <w:proofErr w:type="spellEnd"/>
      <w:r w:rsidRPr="002A275B">
        <w:t xml:space="preserve"> O, </w:t>
      </w:r>
      <w:proofErr w:type="spellStart"/>
      <w:r w:rsidRPr="002A275B">
        <w:t>Oziegbe</w:t>
      </w:r>
      <w:proofErr w:type="spellEnd"/>
      <w:r w:rsidRPr="002A275B">
        <w:t xml:space="preserve"> EO, </w:t>
      </w:r>
      <w:proofErr w:type="spellStart"/>
      <w:r w:rsidRPr="002A275B">
        <w:t>Chukwumah</w:t>
      </w:r>
      <w:proofErr w:type="spellEnd"/>
      <w:r w:rsidRPr="002A275B">
        <w:t xml:space="preserve"> NM, El-Tantawi M. Associations between oral habits, dental anxiety, dental service utilization, and maternal mental health status among 6- to 12-year-old children in Ile–Ife, Nigeria. European Archives of </w:t>
      </w:r>
      <w:proofErr w:type="spellStart"/>
      <w:r w:rsidRPr="002A275B">
        <w:t>Paediatric</w:t>
      </w:r>
      <w:proofErr w:type="spellEnd"/>
      <w:r w:rsidRPr="002A275B">
        <w:t xml:space="preserve"> Dentistry. 2023; 24: 177–185.</w:t>
      </w:r>
    </w:p>
    <w:p w14:paraId="656143FE" w14:textId="77777777" w:rsidR="00B747F5" w:rsidRPr="002A275B" w:rsidRDefault="00B747F5" w:rsidP="00B747F5">
      <w:pPr>
        <w:pStyle w:val="af6"/>
      </w:pPr>
      <w:r w:rsidRPr="002A275B">
        <w:t xml:space="preserve">[9] </w:t>
      </w:r>
      <w:bookmarkStart w:id="0" w:name="OLE_LINK10"/>
      <w:r w:rsidRPr="002A275B">
        <w:t xml:space="preserve">Gomes MAB, </w:t>
      </w:r>
      <w:proofErr w:type="spellStart"/>
      <w:r w:rsidRPr="002A275B">
        <w:t>Cademartori</w:t>
      </w:r>
      <w:proofErr w:type="spellEnd"/>
      <w:r w:rsidRPr="002A275B">
        <w:t xml:space="preserve"> MG, </w:t>
      </w:r>
      <w:proofErr w:type="spellStart"/>
      <w:r w:rsidRPr="002A275B">
        <w:t>Goettems</w:t>
      </w:r>
      <w:proofErr w:type="spellEnd"/>
      <w:r w:rsidRPr="002A275B">
        <w:t xml:space="preserve"> ML, Azevedo MS. Are maternal mental disorders associated with children’s oral health? A systematic review. International Journal of </w:t>
      </w:r>
      <w:proofErr w:type="spellStart"/>
      <w:r w:rsidRPr="002A275B">
        <w:t>Paediatric</w:t>
      </w:r>
      <w:proofErr w:type="spellEnd"/>
      <w:r w:rsidRPr="002A275B">
        <w:t xml:space="preserve"> Dentistry. 2020; 30: 252–264.</w:t>
      </w:r>
      <w:bookmarkEnd w:id="0"/>
    </w:p>
    <w:p w14:paraId="5F7A6201" w14:textId="77777777" w:rsidR="00B747F5" w:rsidRPr="002A275B" w:rsidRDefault="00B747F5" w:rsidP="00B747F5">
      <w:pPr>
        <w:pStyle w:val="af6"/>
      </w:pPr>
      <w:r w:rsidRPr="002A275B">
        <w:t xml:space="preserve">[10] Knoblauch U, </w:t>
      </w:r>
      <w:proofErr w:type="spellStart"/>
      <w:r w:rsidRPr="002A275B">
        <w:t>Ritschel</w:t>
      </w:r>
      <w:proofErr w:type="spellEnd"/>
      <w:r w:rsidRPr="002A275B">
        <w:t xml:space="preserve"> G, Weidner K, </w:t>
      </w:r>
      <w:proofErr w:type="spellStart"/>
      <w:r w:rsidRPr="002A275B">
        <w:t>Mogwitz</w:t>
      </w:r>
      <w:proofErr w:type="spellEnd"/>
      <w:r w:rsidRPr="002A275B">
        <w:t xml:space="preserve"> S, </w:t>
      </w:r>
      <w:proofErr w:type="spellStart"/>
      <w:r w:rsidRPr="002A275B">
        <w:t>Hannig</w:t>
      </w:r>
      <w:proofErr w:type="spellEnd"/>
      <w:r w:rsidRPr="002A275B">
        <w:t xml:space="preserve"> C, </w:t>
      </w:r>
      <w:proofErr w:type="spellStart"/>
      <w:r w:rsidRPr="002A275B">
        <w:t>Viergutz</w:t>
      </w:r>
      <w:proofErr w:type="spellEnd"/>
      <w:r w:rsidRPr="002A275B">
        <w:t xml:space="preserve"> G, </w:t>
      </w:r>
      <w:r w:rsidRPr="002A275B">
        <w:rPr>
          <w:i/>
          <w:iCs/>
        </w:rPr>
        <w:t>et al</w:t>
      </w:r>
      <w:r w:rsidRPr="002A275B">
        <w:t>. The association between socioeconomic status, psychopathological symptom burden in mothers, and early childhood caries of their children. PLOS ONE. 2019; 14: e0224509.</w:t>
      </w:r>
    </w:p>
    <w:p w14:paraId="750EAE6E" w14:textId="77777777" w:rsidR="00B747F5" w:rsidRPr="002A275B" w:rsidRDefault="00B747F5" w:rsidP="00B747F5">
      <w:pPr>
        <w:pStyle w:val="af6"/>
      </w:pPr>
      <w:r w:rsidRPr="002A275B">
        <w:t xml:space="preserve">[11] </w:t>
      </w:r>
      <w:proofErr w:type="spellStart"/>
      <w:r w:rsidRPr="002A275B">
        <w:t>Folayan</w:t>
      </w:r>
      <w:proofErr w:type="spellEnd"/>
      <w:r w:rsidRPr="002A275B">
        <w:t xml:space="preserve"> MO, El Tantawi M, </w:t>
      </w:r>
      <w:proofErr w:type="spellStart"/>
      <w:r w:rsidRPr="002A275B">
        <w:t>Oginni</w:t>
      </w:r>
      <w:proofErr w:type="spellEnd"/>
      <w:r w:rsidRPr="002A275B">
        <w:t xml:space="preserve"> A, Adeniyi A, </w:t>
      </w:r>
      <w:proofErr w:type="spellStart"/>
      <w:r w:rsidRPr="002A275B">
        <w:t>Alade</w:t>
      </w:r>
      <w:proofErr w:type="spellEnd"/>
      <w:r w:rsidRPr="002A275B">
        <w:t xml:space="preserve"> M, Finlayson TL. Psychosocial, education, economic factors, decision-making ability, and caries status of mothers of children younger than 6 years in suburban Nigeria. BMC Oral Health. 2020; 20: 131.</w:t>
      </w:r>
    </w:p>
    <w:p w14:paraId="4F46ABA5" w14:textId="77777777" w:rsidR="00B747F5" w:rsidRPr="002A275B" w:rsidRDefault="00B747F5" w:rsidP="00B747F5">
      <w:pPr>
        <w:pStyle w:val="af6"/>
      </w:pPr>
      <w:r w:rsidRPr="002A275B">
        <w:t xml:space="preserve">[12] de Souza Barbosa T, </w:t>
      </w:r>
      <w:proofErr w:type="spellStart"/>
      <w:r w:rsidRPr="002A275B">
        <w:t>Gavião</w:t>
      </w:r>
      <w:proofErr w:type="spellEnd"/>
      <w:r w:rsidRPr="002A275B">
        <w:t xml:space="preserve"> MB, Castelo PM, </w:t>
      </w:r>
      <w:proofErr w:type="spellStart"/>
      <w:r w:rsidRPr="002A275B">
        <w:t>Leme</w:t>
      </w:r>
      <w:proofErr w:type="spellEnd"/>
      <w:r w:rsidRPr="002A275B">
        <w:t xml:space="preserve"> MS. Factors associated with oral health-related quality of life in children and preadolescents: a cross-sectional study. Oral Health and Preventive Dentistry. 2016; 14: 137–148.</w:t>
      </w:r>
    </w:p>
    <w:p w14:paraId="6533B22E" w14:textId="77777777" w:rsidR="00B747F5" w:rsidRPr="002A275B" w:rsidRDefault="00B747F5" w:rsidP="00B747F5">
      <w:pPr>
        <w:pStyle w:val="af6"/>
      </w:pPr>
      <w:r w:rsidRPr="002A275B">
        <w:t>[13] Al-</w:t>
      </w:r>
      <w:proofErr w:type="spellStart"/>
      <w:r w:rsidRPr="002A275B">
        <w:t>Jewair</w:t>
      </w:r>
      <w:proofErr w:type="spellEnd"/>
      <w:r w:rsidRPr="002A275B">
        <w:t xml:space="preserve"> TS, </w:t>
      </w:r>
      <w:proofErr w:type="spellStart"/>
      <w:r w:rsidRPr="002A275B">
        <w:t>Leake</w:t>
      </w:r>
      <w:proofErr w:type="spellEnd"/>
      <w:r w:rsidRPr="002A275B">
        <w:t xml:space="preserve"> JL. The prevalence and risks of early childhood caries (ECC) in Toronto, Canada. The Journal of Contemporary Dental Practice. 2010; 11: 001–008.</w:t>
      </w:r>
    </w:p>
    <w:p w14:paraId="0B47755E" w14:textId="77777777" w:rsidR="00B747F5" w:rsidRPr="002A275B" w:rsidRDefault="00B747F5" w:rsidP="00B747F5">
      <w:pPr>
        <w:pStyle w:val="af6"/>
      </w:pPr>
      <w:r w:rsidRPr="002A275B">
        <w:t xml:space="preserve">[14] </w:t>
      </w:r>
      <w:proofErr w:type="spellStart"/>
      <w:r w:rsidRPr="002A275B">
        <w:t>Goettems</w:t>
      </w:r>
      <w:proofErr w:type="spellEnd"/>
      <w:r w:rsidRPr="002A275B">
        <w:t xml:space="preserve"> ML, </w:t>
      </w:r>
      <w:proofErr w:type="spellStart"/>
      <w:r w:rsidRPr="002A275B">
        <w:t>Poletto</w:t>
      </w:r>
      <w:proofErr w:type="spellEnd"/>
      <w:r w:rsidRPr="002A275B">
        <w:t xml:space="preserve">-Neto V, </w:t>
      </w:r>
      <w:proofErr w:type="spellStart"/>
      <w:r w:rsidRPr="002A275B">
        <w:t>Shqair</w:t>
      </w:r>
      <w:proofErr w:type="spellEnd"/>
      <w:r w:rsidRPr="002A275B">
        <w:t xml:space="preserve"> AQ, Pinheiro RT, Demarco FF. Influence of maternal psychological traits on sleep bruxism in children. International Journal of </w:t>
      </w:r>
      <w:proofErr w:type="spellStart"/>
      <w:r w:rsidRPr="002A275B">
        <w:t>Paediatric</w:t>
      </w:r>
      <w:proofErr w:type="spellEnd"/>
      <w:r w:rsidRPr="002A275B">
        <w:t xml:space="preserve"> Dentistry. 2017; 27: 469–475.</w:t>
      </w:r>
    </w:p>
    <w:p w14:paraId="4F6E44C7" w14:textId="77777777" w:rsidR="00B747F5" w:rsidRPr="002A275B" w:rsidRDefault="00B747F5" w:rsidP="00B747F5">
      <w:pPr>
        <w:pStyle w:val="af6"/>
      </w:pPr>
      <w:r w:rsidRPr="002A275B">
        <w:t xml:space="preserve">[15] Almeida TF, Vianna MI, Cabral MB, </w:t>
      </w:r>
      <w:proofErr w:type="spellStart"/>
      <w:r w:rsidRPr="002A275B">
        <w:t>Cangussu</w:t>
      </w:r>
      <w:proofErr w:type="spellEnd"/>
      <w:r w:rsidRPr="002A275B">
        <w:t xml:space="preserve"> MC, </w:t>
      </w:r>
      <w:proofErr w:type="spellStart"/>
      <w:r w:rsidRPr="002A275B">
        <w:t>Floriano</w:t>
      </w:r>
      <w:proofErr w:type="spellEnd"/>
      <w:r w:rsidRPr="002A275B">
        <w:t xml:space="preserve"> FR. Family context and incidence of dental caries in preschool children living in areas covered by the Family Health Strategy in Salvador, Bahia State, Brazil. </w:t>
      </w:r>
      <w:proofErr w:type="spellStart"/>
      <w:r w:rsidRPr="002A275B">
        <w:t>Cadernos</w:t>
      </w:r>
      <w:proofErr w:type="spellEnd"/>
      <w:r w:rsidRPr="002A275B">
        <w:t xml:space="preserve"> de </w:t>
      </w:r>
      <w:proofErr w:type="spellStart"/>
      <w:r w:rsidRPr="002A275B">
        <w:t>Saúde</w:t>
      </w:r>
      <w:proofErr w:type="spellEnd"/>
      <w:r w:rsidRPr="002A275B">
        <w:t xml:space="preserve"> </w:t>
      </w:r>
      <w:proofErr w:type="spellStart"/>
      <w:r w:rsidRPr="002A275B">
        <w:t>Pública</w:t>
      </w:r>
      <w:proofErr w:type="spellEnd"/>
      <w:r w:rsidRPr="002A275B">
        <w:t>. 2012; 28: 1183–1195.</w:t>
      </w:r>
    </w:p>
    <w:p w14:paraId="545177E2" w14:textId="77777777" w:rsidR="00B747F5" w:rsidRPr="002A275B" w:rsidRDefault="00B747F5" w:rsidP="00B747F5">
      <w:pPr>
        <w:pStyle w:val="af6"/>
      </w:pPr>
      <w:r w:rsidRPr="002A275B">
        <w:t>[16] Chronicity of maternal depressive symptoms, maternal sensitivity, and child functioning at 36 months. Developmental Psychology. 1999; 35: 1297–1310.</w:t>
      </w:r>
    </w:p>
    <w:p w14:paraId="54710107" w14:textId="77777777" w:rsidR="00B747F5" w:rsidRPr="002A275B" w:rsidRDefault="00B747F5" w:rsidP="00B747F5">
      <w:pPr>
        <w:pStyle w:val="af6"/>
      </w:pPr>
      <w:r w:rsidRPr="002A275B">
        <w:t>[17] O'Leary CM, Slack-Smith LM. Dental hospital admissions in the children of mothers with an alcohol-related diagnosis: a population-based, data-linkage study. The Journal of Pediatrics. 2013; 163: 515–520.e1.</w:t>
      </w:r>
    </w:p>
    <w:p w14:paraId="0E4140EA" w14:textId="77777777" w:rsidR="00B747F5" w:rsidRPr="002A275B" w:rsidRDefault="00B747F5" w:rsidP="00B747F5">
      <w:pPr>
        <w:pStyle w:val="af6"/>
      </w:pPr>
      <w:r w:rsidRPr="002A275B">
        <w:t xml:space="preserve">[18] Kavanaugh M, </w:t>
      </w:r>
      <w:proofErr w:type="spellStart"/>
      <w:r w:rsidRPr="002A275B">
        <w:t>Halterman</w:t>
      </w:r>
      <w:proofErr w:type="spellEnd"/>
      <w:r w:rsidRPr="002A275B">
        <w:t xml:space="preserve"> JS, Montes G, Epstein M, Hightower AD, Weitzman M. Maternal depressive symptoms are adversely associated with prevention practices and parenting behaviors for preschool children. Ambulatory Pediatrics. 2006; 6: 32–37.</w:t>
      </w:r>
    </w:p>
    <w:p w14:paraId="7863FC8A" w14:textId="77777777" w:rsidR="00B747F5" w:rsidRPr="002A275B" w:rsidRDefault="00B747F5" w:rsidP="00B747F5">
      <w:pPr>
        <w:pStyle w:val="af6"/>
      </w:pPr>
      <w:r w:rsidRPr="002A275B">
        <w:t>[19] Kahn RS, Brandt D, Whitaker RC. Combined effect of mothers’ and fathers’ mental health symptoms on children’s behavioral and emotional well-being. Archives of Pediatrics &amp; Adolescent Medicine. 2004; 158: 721–729.</w:t>
      </w:r>
    </w:p>
    <w:p w14:paraId="2EDC286E" w14:textId="77777777" w:rsidR="00B747F5" w:rsidRPr="002A275B" w:rsidRDefault="00B747F5" w:rsidP="00B747F5">
      <w:pPr>
        <w:pStyle w:val="af6"/>
      </w:pPr>
      <w:r w:rsidRPr="002A275B">
        <w:t xml:space="preserve">[20] Soares FF, </w:t>
      </w:r>
      <w:proofErr w:type="spellStart"/>
      <w:r w:rsidRPr="002A275B">
        <w:t>Cangussu</w:t>
      </w:r>
      <w:proofErr w:type="spellEnd"/>
      <w:r w:rsidRPr="002A275B">
        <w:t xml:space="preserve"> MC, Vianna MI, Rossi TR, Carvalho AS, Brito MG. Maternal risk behavior and caries incidence in children with sickle cell disease. Brazilian Oral Research. 2016: 30: S1806-83242016000100202.</w:t>
      </w:r>
    </w:p>
    <w:p w14:paraId="4F07C5D3" w14:textId="77777777" w:rsidR="00B747F5" w:rsidRPr="002A275B" w:rsidRDefault="00B747F5" w:rsidP="00B747F5">
      <w:pPr>
        <w:pStyle w:val="af6"/>
      </w:pPr>
      <w:r w:rsidRPr="002A275B">
        <w:t xml:space="preserve">[21] </w:t>
      </w:r>
      <w:proofErr w:type="spellStart"/>
      <w:r w:rsidRPr="002A275B">
        <w:t>Goettems</w:t>
      </w:r>
      <w:proofErr w:type="spellEnd"/>
      <w:r w:rsidRPr="002A275B">
        <w:t xml:space="preserve"> ML, </w:t>
      </w:r>
      <w:proofErr w:type="spellStart"/>
      <w:r w:rsidRPr="002A275B">
        <w:t>Ardenghi</w:t>
      </w:r>
      <w:proofErr w:type="spellEnd"/>
      <w:r w:rsidRPr="002A275B">
        <w:t xml:space="preserve"> TM, Romano AR, Demarco FF, </w:t>
      </w:r>
      <w:proofErr w:type="spellStart"/>
      <w:r w:rsidRPr="002A275B">
        <w:t>Torriani</w:t>
      </w:r>
      <w:proofErr w:type="spellEnd"/>
      <w:r w:rsidRPr="002A275B">
        <w:t xml:space="preserve"> DD. Influence of maternal dental anxiety on the child’s dental caries experience. Caries Research. 2012; 46: 3–8.</w:t>
      </w:r>
    </w:p>
    <w:p w14:paraId="783CFC87" w14:textId="77777777" w:rsidR="00B747F5" w:rsidRPr="002A275B" w:rsidRDefault="00B747F5" w:rsidP="00B747F5">
      <w:pPr>
        <w:pStyle w:val="af6"/>
      </w:pPr>
      <w:r w:rsidRPr="002A275B">
        <w:t xml:space="preserve">[22] </w:t>
      </w:r>
      <w:proofErr w:type="spellStart"/>
      <w:r w:rsidRPr="002A275B">
        <w:t>Gazzaz</w:t>
      </w:r>
      <w:proofErr w:type="spellEnd"/>
      <w:r w:rsidRPr="002A275B">
        <w:t xml:space="preserve"> AZ, </w:t>
      </w:r>
      <w:proofErr w:type="spellStart"/>
      <w:r w:rsidRPr="002A275B">
        <w:t>Carpiano</w:t>
      </w:r>
      <w:proofErr w:type="spellEnd"/>
      <w:r w:rsidRPr="002A275B">
        <w:t xml:space="preserve"> RM, </w:t>
      </w:r>
      <w:proofErr w:type="spellStart"/>
      <w:r w:rsidRPr="002A275B">
        <w:t>Aleksejuniene</w:t>
      </w:r>
      <w:proofErr w:type="spellEnd"/>
      <w:r w:rsidRPr="002A275B">
        <w:t xml:space="preserve"> J. Parenting stress as a mediator in the oral health of children and adolescents: a stress process model. Community Dentistry and Oral Epidemiology. 2020; 48: 288–295.</w:t>
      </w:r>
    </w:p>
    <w:p w14:paraId="28A1E2C0" w14:textId="3EC8FE5B" w:rsidR="00B747F5" w:rsidRPr="00B747F5" w:rsidRDefault="00B747F5" w:rsidP="00B747F5">
      <w:pPr>
        <w:ind w:left="360" w:hangingChars="200" w:hanging="360"/>
        <w:rPr>
          <w:rFonts w:eastAsiaTheme="minorEastAsia"/>
          <w:sz w:val="18"/>
          <w:szCs w:val="18"/>
        </w:rPr>
      </w:pPr>
      <w:r w:rsidRPr="002A275B">
        <w:rPr>
          <w:sz w:val="18"/>
          <w:szCs w:val="18"/>
        </w:rPr>
        <w:t xml:space="preserve">[23] </w:t>
      </w:r>
      <w:proofErr w:type="spellStart"/>
      <w:r w:rsidRPr="002A275B">
        <w:rPr>
          <w:sz w:val="18"/>
          <w:szCs w:val="18"/>
        </w:rPr>
        <w:t>Goettems</w:t>
      </w:r>
      <w:proofErr w:type="spellEnd"/>
      <w:r w:rsidRPr="002A275B">
        <w:rPr>
          <w:sz w:val="18"/>
          <w:szCs w:val="18"/>
        </w:rPr>
        <w:t xml:space="preserve"> ML, Nascimento GG, Peres MA, Santos I, </w:t>
      </w:r>
      <w:proofErr w:type="spellStart"/>
      <w:r w:rsidRPr="002A275B">
        <w:rPr>
          <w:sz w:val="18"/>
          <w:szCs w:val="18"/>
        </w:rPr>
        <w:t>Matijasevich</w:t>
      </w:r>
      <w:proofErr w:type="spellEnd"/>
      <w:r w:rsidRPr="002A275B">
        <w:rPr>
          <w:sz w:val="18"/>
          <w:szCs w:val="18"/>
        </w:rPr>
        <w:t xml:space="preserve"> A, Barros AJD,</w:t>
      </w:r>
      <w:r w:rsidRPr="002A275B">
        <w:rPr>
          <w:i/>
          <w:sz w:val="18"/>
          <w:szCs w:val="18"/>
        </w:rPr>
        <w:t xml:space="preserve"> et al</w:t>
      </w:r>
      <w:r w:rsidRPr="002A275B">
        <w:rPr>
          <w:sz w:val="18"/>
          <w:szCs w:val="18"/>
        </w:rPr>
        <w:t xml:space="preserve">. Influence of maternal characteristics and caregiving </w:t>
      </w:r>
      <w:proofErr w:type="spellStart"/>
      <w:r w:rsidRPr="002A275B">
        <w:rPr>
          <w:sz w:val="18"/>
          <w:szCs w:val="18"/>
        </w:rPr>
        <w:t>behaviours</w:t>
      </w:r>
      <w:proofErr w:type="spellEnd"/>
      <w:r w:rsidRPr="002A275B">
        <w:rPr>
          <w:sz w:val="18"/>
          <w:szCs w:val="18"/>
        </w:rPr>
        <w:t xml:space="preserve"> on children’s caries experience: an intergenerational approach. Community Dentistry and Oral Epidemiology. 2018; 46: 435–441.</w:t>
      </w:r>
    </w:p>
    <w:sectPr w:rsidR="00B747F5" w:rsidRPr="00B747F5" w:rsidSect="009D72A8">
      <w:headerReference w:type="even" r:id="rId8"/>
      <w:headerReference w:type="default" r:id="rId9"/>
      <w:footerReference w:type="even" r:id="rId10"/>
      <w:footerReference w:type="default" r:id="rId11"/>
      <w:headerReference w:type="first" r:id="rId12"/>
      <w:footerReference w:type="first" r:id="rId13"/>
      <w:pgSz w:w="11906" w:h="16838"/>
      <w:pgMar w:top="851" w:right="1134" w:bottom="851" w:left="1134" w:header="283" w:footer="1134" w:gutter="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37BA04" w14:textId="77777777" w:rsidR="000A6AB0" w:rsidRDefault="000A6AB0" w:rsidP="004F5697">
      <w:pPr>
        <w:ind w:firstLine="420"/>
      </w:pPr>
      <w:r>
        <w:separator/>
      </w:r>
    </w:p>
  </w:endnote>
  <w:endnote w:type="continuationSeparator" w:id="0">
    <w:p w14:paraId="6C5F4895" w14:textId="77777777" w:rsidR="000A6AB0" w:rsidRDefault="000A6AB0" w:rsidP="004F5697">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NimbusRomNo9L">
    <w:panose1 w:val="01010103010101010101"/>
    <w:charset w:val="00"/>
    <w:family w:val="auto"/>
    <w:pitch w:val="variable"/>
    <w:sig w:usb0="00000287" w:usb1="00000000" w:usb2="00000000" w:usb3="00000000" w:csb0="0000009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B9CCA" w14:textId="77777777" w:rsidR="00A11C79" w:rsidRDefault="00A11C79">
    <w:pPr>
      <w:pStyle w:val="af0"/>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08677953"/>
      <w:docPartObj>
        <w:docPartGallery w:val="Page Numbers (Bottom of Page)"/>
        <w:docPartUnique/>
      </w:docPartObj>
    </w:sdtPr>
    <w:sdtEndPr/>
    <w:sdtContent>
      <w:p w14:paraId="5D80D677" w14:textId="3712A92B" w:rsidR="002865F6" w:rsidRDefault="002865F6">
        <w:pPr>
          <w:pStyle w:val="af0"/>
          <w:ind w:firstLine="360"/>
          <w:jc w:val="center"/>
        </w:pPr>
        <w:r>
          <w:fldChar w:fldCharType="begin"/>
        </w:r>
        <w:r>
          <w:instrText>PAGE   \* MERGEFORMAT</w:instrText>
        </w:r>
        <w:r>
          <w:fldChar w:fldCharType="separate"/>
        </w:r>
        <w:r>
          <w:rPr>
            <w:lang w:val="zh-CN"/>
          </w:rPr>
          <w:t>2</w:t>
        </w:r>
        <w:r>
          <w:fldChar w:fldCharType="end"/>
        </w:r>
      </w:p>
    </w:sdtContent>
  </w:sdt>
  <w:p w14:paraId="670CBE26" w14:textId="77777777" w:rsidR="00A11C79" w:rsidRDefault="00A11C79">
    <w:pPr>
      <w:pStyle w:val="af0"/>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3342375"/>
      <w:docPartObj>
        <w:docPartGallery w:val="Page Numbers (Bottom of Page)"/>
        <w:docPartUnique/>
      </w:docPartObj>
    </w:sdtPr>
    <w:sdtEndPr/>
    <w:sdtContent>
      <w:p w14:paraId="6C73CAC7" w14:textId="2C7B8E2E" w:rsidR="00A11C79" w:rsidRDefault="00A11C79">
        <w:pPr>
          <w:pStyle w:val="af0"/>
          <w:ind w:firstLine="360"/>
          <w:jc w:val="center"/>
        </w:pPr>
        <w:r>
          <w:fldChar w:fldCharType="begin"/>
        </w:r>
        <w:r>
          <w:instrText>PAGE   \* MERGEFORMAT</w:instrText>
        </w:r>
        <w:r>
          <w:fldChar w:fldCharType="separate"/>
        </w:r>
        <w:r>
          <w:rPr>
            <w:lang w:val="zh-CN"/>
          </w:rPr>
          <w:t>2</w:t>
        </w:r>
        <w:r>
          <w:fldChar w:fldCharType="end"/>
        </w:r>
      </w:p>
    </w:sdtContent>
  </w:sdt>
  <w:p w14:paraId="6202C55F" w14:textId="77777777" w:rsidR="00A11C79" w:rsidRDefault="00A11C79">
    <w:pPr>
      <w:pStyle w:val="af0"/>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AAEF37" w14:textId="77777777" w:rsidR="000A6AB0" w:rsidRDefault="000A6AB0" w:rsidP="004F5697">
      <w:pPr>
        <w:ind w:firstLine="420"/>
      </w:pPr>
      <w:r>
        <w:separator/>
      </w:r>
    </w:p>
  </w:footnote>
  <w:footnote w:type="continuationSeparator" w:id="0">
    <w:p w14:paraId="035E26AA" w14:textId="77777777" w:rsidR="000A6AB0" w:rsidRDefault="000A6AB0" w:rsidP="004F5697">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94828" w14:textId="77777777" w:rsidR="00A11C79" w:rsidRDefault="00A11C79">
    <w:pPr>
      <w:pStyle w:val="ae"/>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FC692" w14:textId="77777777" w:rsidR="00A11C79" w:rsidRDefault="00A11C79" w:rsidP="00A11C79">
    <w:pPr>
      <w:pStyle w:val="ae"/>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1898A" w14:textId="77777777" w:rsidR="00A11C79" w:rsidRPr="00A11C79" w:rsidRDefault="00A11C79" w:rsidP="00A11C79">
    <w:pPr>
      <w:pStyle w:val="ae"/>
      <w:pBdr>
        <w:bottom w:val="none" w:sz="0" w:space="0" w:color="auto"/>
      </w:pBdr>
      <w:ind w:firstLineChars="0" w:firstLine="0"/>
      <w:jc w:val="both"/>
      <w:rPr>
        <w:rFonts w:eastAsiaTheme="minor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661A69"/>
    <w:multiLevelType w:val="multilevel"/>
    <w:tmpl w:val="66683D38"/>
    <w:lvl w:ilvl="0">
      <w:start w:val="1"/>
      <w:numFmt w:val="decimal"/>
      <w:lvlRestart w:val="0"/>
      <w:suff w:val="space"/>
      <w:lvlText w:val="%1."/>
      <w:lvlJc w:val="left"/>
      <w:pPr>
        <w:ind w:left="432" w:hanging="432"/>
      </w:pPr>
    </w:lvl>
    <w:lvl w:ilvl="1">
      <w:start w:val="1"/>
      <w:numFmt w:val="decimal"/>
      <w:suff w:val="space"/>
      <w:lvlText w:val="%1.%2"/>
      <w:lvlJc w:val="left"/>
      <w:pPr>
        <w:ind w:left="576" w:hanging="576"/>
      </w:pPr>
    </w:lvl>
    <w:lvl w:ilvl="2">
      <w:start w:val="1"/>
      <w:numFmt w:val="decimal"/>
      <w:suff w:val="space"/>
      <w:lvlText w:val="%1.%2.%3"/>
      <w:lvlJc w:val="left"/>
      <w:pPr>
        <w:ind w:left="720" w:hanging="720"/>
      </w:pPr>
    </w:lvl>
    <w:lvl w:ilvl="3">
      <w:start w:val="1"/>
      <w:numFmt w:val="decimal"/>
      <w:suff w:val="space"/>
      <w:lvlText w:val="%1.%2.%3.%4"/>
      <w:lvlJc w:val="left"/>
      <w:pPr>
        <w:ind w:left="864" w:hanging="864"/>
      </w:pPr>
    </w:lvl>
    <w:lvl w:ilvl="4">
      <w:start w:val="1"/>
      <w:numFmt w:val="decimal"/>
      <w:suff w:val="space"/>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0"/>
  </w:num>
  <w:num w:numId="2">
    <w:abstractNumId w:val="0"/>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11C9"/>
    <w:rsid w:val="0000294F"/>
    <w:rsid w:val="00012071"/>
    <w:rsid w:val="00026DD6"/>
    <w:rsid w:val="00027D29"/>
    <w:rsid w:val="00046550"/>
    <w:rsid w:val="00075BA5"/>
    <w:rsid w:val="0009048E"/>
    <w:rsid w:val="000A6AB0"/>
    <w:rsid w:val="000E7048"/>
    <w:rsid w:val="000F6993"/>
    <w:rsid w:val="001077A1"/>
    <w:rsid w:val="001418CD"/>
    <w:rsid w:val="001556CF"/>
    <w:rsid w:val="00157F1D"/>
    <w:rsid w:val="00167928"/>
    <w:rsid w:val="00180DE5"/>
    <w:rsid w:val="001C159D"/>
    <w:rsid w:val="001D77E1"/>
    <w:rsid w:val="001E0116"/>
    <w:rsid w:val="001E32E8"/>
    <w:rsid w:val="001E5B14"/>
    <w:rsid w:val="001F3B15"/>
    <w:rsid w:val="0020719E"/>
    <w:rsid w:val="00227DD9"/>
    <w:rsid w:val="0023607E"/>
    <w:rsid w:val="00254DA1"/>
    <w:rsid w:val="00274615"/>
    <w:rsid w:val="0028306E"/>
    <w:rsid w:val="002865F6"/>
    <w:rsid w:val="002A275B"/>
    <w:rsid w:val="002D2E74"/>
    <w:rsid w:val="002D3528"/>
    <w:rsid w:val="002F35CC"/>
    <w:rsid w:val="00374E57"/>
    <w:rsid w:val="003F0C69"/>
    <w:rsid w:val="00413253"/>
    <w:rsid w:val="00455A96"/>
    <w:rsid w:val="00471CCD"/>
    <w:rsid w:val="0047272B"/>
    <w:rsid w:val="004A5D17"/>
    <w:rsid w:val="004B6F51"/>
    <w:rsid w:val="004E0265"/>
    <w:rsid w:val="004E3969"/>
    <w:rsid w:val="004E5F59"/>
    <w:rsid w:val="004F5697"/>
    <w:rsid w:val="004F66F2"/>
    <w:rsid w:val="005070E3"/>
    <w:rsid w:val="00514787"/>
    <w:rsid w:val="00584F72"/>
    <w:rsid w:val="00590A33"/>
    <w:rsid w:val="00590F2D"/>
    <w:rsid w:val="0059485A"/>
    <w:rsid w:val="005A7A9E"/>
    <w:rsid w:val="005B6368"/>
    <w:rsid w:val="005D63D3"/>
    <w:rsid w:val="005E0C32"/>
    <w:rsid w:val="0060061F"/>
    <w:rsid w:val="00646EBE"/>
    <w:rsid w:val="00676FC5"/>
    <w:rsid w:val="00683AB7"/>
    <w:rsid w:val="006949D9"/>
    <w:rsid w:val="006E2504"/>
    <w:rsid w:val="007128CC"/>
    <w:rsid w:val="00721582"/>
    <w:rsid w:val="007323A7"/>
    <w:rsid w:val="00732A93"/>
    <w:rsid w:val="00775905"/>
    <w:rsid w:val="00786301"/>
    <w:rsid w:val="007F5A2F"/>
    <w:rsid w:val="008439FD"/>
    <w:rsid w:val="00856481"/>
    <w:rsid w:val="00867791"/>
    <w:rsid w:val="008F0CA0"/>
    <w:rsid w:val="009033C8"/>
    <w:rsid w:val="00914453"/>
    <w:rsid w:val="00935EAB"/>
    <w:rsid w:val="00963A80"/>
    <w:rsid w:val="00970223"/>
    <w:rsid w:val="00991CB0"/>
    <w:rsid w:val="009C1EDC"/>
    <w:rsid w:val="009C6AB0"/>
    <w:rsid w:val="009D72A8"/>
    <w:rsid w:val="009E1B5B"/>
    <w:rsid w:val="009E321A"/>
    <w:rsid w:val="009F01FB"/>
    <w:rsid w:val="009F4B18"/>
    <w:rsid w:val="00A11C79"/>
    <w:rsid w:val="00A3267C"/>
    <w:rsid w:val="00A45898"/>
    <w:rsid w:val="00A50B27"/>
    <w:rsid w:val="00A5413B"/>
    <w:rsid w:val="00A71D2B"/>
    <w:rsid w:val="00A95D67"/>
    <w:rsid w:val="00AC43FF"/>
    <w:rsid w:val="00AE5EE3"/>
    <w:rsid w:val="00B61818"/>
    <w:rsid w:val="00B6477F"/>
    <w:rsid w:val="00B747F5"/>
    <w:rsid w:val="00B834F6"/>
    <w:rsid w:val="00B911C9"/>
    <w:rsid w:val="00C177E6"/>
    <w:rsid w:val="00C41EA1"/>
    <w:rsid w:val="00C55A32"/>
    <w:rsid w:val="00C70678"/>
    <w:rsid w:val="00C7217D"/>
    <w:rsid w:val="00C80BBA"/>
    <w:rsid w:val="00C90D6A"/>
    <w:rsid w:val="00CD27A7"/>
    <w:rsid w:val="00CD4CE9"/>
    <w:rsid w:val="00CE4B07"/>
    <w:rsid w:val="00CF524F"/>
    <w:rsid w:val="00D04BFC"/>
    <w:rsid w:val="00D141FD"/>
    <w:rsid w:val="00D16369"/>
    <w:rsid w:val="00D32524"/>
    <w:rsid w:val="00D61E18"/>
    <w:rsid w:val="00D67E40"/>
    <w:rsid w:val="00DA053B"/>
    <w:rsid w:val="00DE3AD2"/>
    <w:rsid w:val="00DF2798"/>
    <w:rsid w:val="00E34DB1"/>
    <w:rsid w:val="00E5799A"/>
    <w:rsid w:val="00E607AC"/>
    <w:rsid w:val="00E62306"/>
    <w:rsid w:val="00E94FAA"/>
    <w:rsid w:val="00EC110B"/>
    <w:rsid w:val="00EC2F13"/>
    <w:rsid w:val="00EF237D"/>
    <w:rsid w:val="00F060E1"/>
    <w:rsid w:val="00F13B72"/>
    <w:rsid w:val="00F3259D"/>
    <w:rsid w:val="00F53770"/>
    <w:rsid w:val="00F62693"/>
    <w:rsid w:val="00F95E34"/>
    <w:rsid w:val="00FB63FE"/>
    <w:rsid w:val="00FC7A0F"/>
    <w:rsid w:val="00FD0C41"/>
    <w:rsid w:val="00FD5F53"/>
    <w:rsid w:val="00FF7CC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C43F4F"/>
  <w15:chartTrackingRefBased/>
  <w15:docId w15:val="{3CA24F41-E5F4-480C-8B89-F4B3C8CDE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A7A9E"/>
    <w:pPr>
      <w:widowControl w:val="0"/>
      <w:spacing w:after="0" w:line="240" w:lineRule="auto"/>
      <w:ind w:firstLineChars="200" w:firstLine="200"/>
      <w:jc w:val="both"/>
    </w:pPr>
    <w:rPr>
      <w:rFonts w:ascii="Times New Roman" w:eastAsia="Times New Roman" w:hAnsi="Times New Roman" w:cs="Times New Roman"/>
      <w:sz w:val="21"/>
      <w:szCs w:val="21"/>
      <w14:ligatures w14:val="none"/>
    </w:rPr>
  </w:style>
  <w:style w:type="paragraph" w:styleId="1">
    <w:name w:val="heading 1"/>
    <w:aliases w:val="一级标题"/>
    <w:basedOn w:val="a"/>
    <w:next w:val="a"/>
    <w:link w:val="10"/>
    <w:autoRedefine/>
    <w:uiPriority w:val="1"/>
    <w:qFormat/>
    <w:rsid w:val="005A7A9E"/>
    <w:pPr>
      <w:autoSpaceDE w:val="0"/>
      <w:autoSpaceDN w:val="0"/>
      <w:adjustRightInd w:val="0"/>
      <w:spacing w:beforeLines="100" w:before="312" w:afterLines="100" w:after="312"/>
      <w:ind w:firstLineChars="0" w:firstLine="0"/>
      <w:jc w:val="left"/>
      <w:outlineLvl w:val="0"/>
    </w:pPr>
    <w:rPr>
      <w:rFonts w:cs="Book Antiqua"/>
      <w:b/>
      <w:bCs/>
      <w:kern w:val="0"/>
      <w:sz w:val="24"/>
      <w:szCs w:val="20"/>
    </w:rPr>
  </w:style>
  <w:style w:type="paragraph" w:styleId="2">
    <w:name w:val="heading 2"/>
    <w:aliases w:val="二级标题"/>
    <w:basedOn w:val="a"/>
    <w:next w:val="a"/>
    <w:link w:val="20"/>
    <w:autoRedefine/>
    <w:uiPriority w:val="9"/>
    <w:unhideWhenUsed/>
    <w:qFormat/>
    <w:rsid w:val="005A7A9E"/>
    <w:pPr>
      <w:keepNext/>
      <w:keepLines/>
      <w:spacing w:beforeLines="50" w:before="156" w:afterLines="50" w:after="156"/>
      <w:ind w:firstLineChars="0" w:firstLine="0"/>
      <w:outlineLvl w:val="1"/>
    </w:pPr>
    <w:rPr>
      <w:b/>
      <w:bCs/>
      <w:i/>
      <w:sz w:val="22"/>
    </w:rPr>
  </w:style>
  <w:style w:type="paragraph" w:styleId="3">
    <w:name w:val="heading 3"/>
    <w:aliases w:val="三级标题"/>
    <w:basedOn w:val="a"/>
    <w:next w:val="a"/>
    <w:link w:val="30"/>
    <w:autoRedefine/>
    <w:uiPriority w:val="9"/>
    <w:unhideWhenUsed/>
    <w:qFormat/>
    <w:rsid w:val="005A7A9E"/>
    <w:pPr>
      <w:keepNext/>
      <w:keepLines/>
      <w:spacing w:beforeLines="50" w:before="156" w:afterLines="50" w:after="156"/>
      <w:ind w:firstLineChars="0" w:firstLine="0"/>
      <w:outlineLvl w:val="2"/>
    </w:pPr>
    <w:rPr>
      <w:bCs/>
      <w:i/>
      <w:sz w:val="22"/>
      <w:szCs w:val="32"/>
    </w:rPr>
  </w:style>
  <w:style w:type="paragraph" w:styleId="4">
    <w:name w:val="heading 4"/>
    <w:basedOn w:val="a"/>
    <w:next w:val="a"/>
    <w:link w:val="40"/>
    <w:uiPriority w:val="9"/>
    <w:qFormat/>
    <w:rsid w:val="005A7A9E"/>
    <w:pPr>
      <w:keepNext/>
      <w:keepLines/>
      <w:spacing w:before="280" w:after="290" w:line="376" w:lineRule="auto"/>
      <w:ind w:firstLine="320"/>
      <w:outlineLvl w:val="3"/>
    </w:pPr>
    <w:rPr>
      <w:rFonts w:ascii="Calibri Light" w:eastAsia="NimbusRomNo9L" w:hAnsi="Calibri Light" w:cs="NimbusRomNo9L"/>
      <w:b/>
      <w:bCs/>
      <w:kern w:val="0"/>
      <w:sz w:val="28"/>
      <w:szCs w:val="28"/>
    </w:rPr>
  </w:style>
  <w:style w:type="paragraph" w:styleId="5">
    <w:name w:val="heading 5"/>
    <w:basedOn w:val="a"/>
    <w:next w:val="a"/>
    <w:link w:val="50"/>
    <w:uiPriority w:val="9"/>
    <w:unhideWhenUsed/>
    <w:qFormat/>
    <w:rsid w:val="005A7A9E"/>
    <w:pPr>
      <w:keepNext/>
      <w:keepLines/>
      <w:spacing w:before="280" w:after="290" w:line="376" w:lineRule="auto"/>
      <w:outlineLvl w:val="4"/>
    </w:pPr>
    <w:rPr>
      <w:b/>
      <w:bCs/>
      <w:sz w:val="28"/>
      <w:szCs w:val="28"/>
    </w:rPr>
  </w:style>
  <w:style w:type="paragraph" w:styleId="6">
    <w:name w:val="heading 6"/>
    <w:basedOn w:val="a"/>
    <w:next w:val="a"/>
    <w:link w:val="60"/>
    <w:uiPriority w:val="9"/>
    <w:unhideWhenUsed/>
    <w:qFormat/>
    <w:rsid w:val="005A7A9E"/>
    <w:pPr>
      <w:keepNext/>
      <w:keepLines/>
      <w:numPr>
        <w:ilvl w:val="5"/>
        <w:numId w:val="4"/>
      </w:numPr>
      <w:spacing w:before="240" w:after="64" w:line="320" w:lineRule="auto"/>
      <w:ind w:firstLineChars="0" w:firstLine="0"/>
      <w:outlineLvl w:val="5"/>
    </w:pPr>
    <w:rPr>
      <w:rFonts w:ascii="等线 Light" w:eastAsia="等线 Light" w:hAnsi="等线 Light"/>
      <w:b/>
      <w:bCs/>
      <w:sz w:val="24"/>
      <w:szCs w:val="24"/>
    </w:rPr>
  </w:style>
  <w:style w:type="paragraph" w:styleId="7">
    <w:name w:val="heading 7"/>
    <w:basedOn w:val="a"/>
    <w:next w:val="a"/>
    <w:link w:val="70"/>
    <w:uiPriority w:val="9"/>
    <w:unhideWhenUsed/>
    <w:qFormat/>
    <w:rsid w:val="005A7A9E"/>
    <w:pPr>
      <w:keepNext/>
      <w:keepLines/>
      <w:numPr>
        <w:ilvl w:val="6"/>
        <w:numId w:val="4"/>
      </w:numPr>
      <w:spacing w:before="240" w:after="64" w:line="320" w:lineRule="auto"/>
      <w:ind w:firstLineChars="0" w:firstLine="0"/>
      <w:outlineLvl w:val="6"/>
    </w:pPr>
    <w:rPr>
      <w:b/>
      <w:bCs/>
      <w:sz w:val="24"/>
      <w:szCs w:val="24"/>
    </w:rPr>
  </w:style>
  <w:style w:type="paragraph" w:styleId="8">
    <w:name w:val="heading 8"/>
    <w:basedOn w:val="a"/>
    <w:next w:val="a"/>
    <w:link w:val="80"/>
    <w:uiPriority w:val="9"/>
    <w:unhideWhenUsed/>
    <w:qFormat/>
    <w:rsid w:val="005A7A9E"/>
    <w:pPr>
      <w:keepNext/>
      <w:keepLines/>
      <w:numPr>
        <w:ilvl w:val="7"/>
        <w:numId w:val="4"/>
      </w:numPr>
      <w:spacing w:before="240" w:after="64" w:line="320" w:lineRule="auto"/>
      <w:ind w:firstLineChars="0" w:firstLine="0"/>
      <w:outlineLvl w:val="7"/>
    </w:pPr>
    <w:rPr>
      <w:rFonts w:ascii="等线 Light" w:eastAsia="等线 Light" w:hAnsi="等线 Light"/>
      <w:sz w:val="24"/>
      <w:szCs w:val="24"/>
    </w:rPr>
  </w:style>
  <w:style w:type="paragraph" w:styleId="9">
    <w:name w:val="heading 9"/>
    <w:basedOn w:val="a"/>
    <w:next w:val="a"/>
    <w:link w:val="90"/>
    <w:uiPriority w:val="9"/>
    <w:semiHidden/>
    <w:unhideWhenUsed/>
    <w:qFormat/>
    <w:rsid w:val="005A7A9E"/>
    <w:pPr>
      <w:keepNext/>
      <w:keepLines/>
      <w:numPr>
        <w:ilvl w:val="8"/>
        <w:numId w:val="4"/>
      </w:numPr>
      <w:spacing w:before="240" w:after="64" w:line="320" w:lineRule="auto"/>
      <w:ind w:firstLineChars="0" w:firstLine="0"/>
      <w:outlineLvl w:val="8"/>
    </w:pPr>
    <w:rPr>
      <w:rFonts w:ascii="等线 Light" w:eastAsia="等线 Light" w:hAnsi="等线 Ligh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aliases w:val="一级标题 字符"/>
    <w:link w:val="1"/>
    <w:uiPriority w:val="1"/>
    <w:rsid w:val="005A7A9E"/>
    <w:rPr>
      <w:rFonts w:ascii="Times New Roman" w:eastAsia="Times New Roman" w:hAnsi="Times New Roman" w:cs="Book Antiqua"/>
      <w:b/>
      <w:bCs/>
      <w:kern w:val="0"/>
      <w:sz w:val="24"/>
      <w:szCs w:val="20"/>
      <w14:ligatures w14:val="none"/>
    </w:rPr>
  </w:style>
  <w:style w:type="character" w:customStyle="1" w:styleId="20">
    <w:name w:val="标题 2 字符"/>
    <w:aliases w:val="二级标题 字符"/>
    <w:link w:val="2"/>
    <w:uiPriority w:val="9"/>
    <w:rsid w:val="005A7A9E"/>
    <w:rPr>
      <w:rFonts w:ascii="Times New Roman" w:eastAsia="Times New Roman" w:hAnsi="Times New Roman" w:cs="Times New Roman"/>
      <w:b/>
      <w:bCs/>
      <w:i/>
      <w:szCs w:val="21"/>
      <w14:ligatures w14:val="none"/>
    </w:rPr>
  </w:style>
  <w:style w:type="character" w:customStyle="1" w:styleId="30">
    <w:name w:val="标题 3 字符"/>
    <w:aliases w:val="三级标题 字符"/>
    <w:link w:val="3"/>
    <w:uiPriority w:val="9"/>
    <w:rsid w:val="005A7A9E"/>
    <w:rPr>
      <w:rFonts w:ascii="Times New Roman" w:eastAsia="Times New Roman" w:hAnsi="Times New Roman" w:cs="Times New Roman"/>
      <w:bCs/>
      <w:i/>
      <w:szCs w:val="32"/>
      <w14:ligatures w14:val="none"/>
    </w:rPr>
  </w:style>
  <w:style w:type="character" w:customStyle="1" w:styleId="40">
    <w:name w:val="标题 4 字符"/>
    <w:link w:val="4"/>
    <w:uiPriority w:val="9"/>
    <w:rsid w:val="005A7A9E"/>
    <w:rPr>
      <w:rFonts w:ascii="Calibri Light" w:eastAsia="NimbusRomNo9L" w:hAnsi="Calibri Light" w:cs="NimbusRomNo9L"/>
      <w:b/>
      <w:bCs/>
      <w:kern w:val="0"/>
      <w:sz w:val="28"/>
      <w:szCs w:val="28"/>
      <w14:ligatures w14:val="none"/>
    </w:rPr>
  </w:style>
  <w:style w:type="character" w:customStyle="1" w:styleId="50">
    <w:name w:val="标题 5 字符"/>
    <w:link w:val="5"/>
    <w:uiPriority w:val="9"/>
    <w:rsid w:val="005A7A9E"/>
    <w:rPr>
      <w:rFonts w:ascii="Times New Roman" w:eastAsia="Times New Roman" w:hAnsi="Times New Roman" w:cs="Times New Roman"/>
      <w:b/>
      <w:bCs/>
      <w:sz w:val="28"/>
      <w:szCs w:val="28"/>
      <w14:ligatures w14:val="none"/>
    </w:rPr>
  </w:style>
  <w:style w:type="character" w:customStyle="1" w:styleId="60">
    <w:name w:val="标题 6 字符"/>
    <w:link w:val="6"/>
    <w:uiPriority w:val="9"/>
    <w:rsid w:val="005A7A9E"/>
    <w:rPr>
      <w:rFonts w:ascii="等线 Light" w:eastAsia="等线 Light" w:hAnsi="等线 Light" w:cs="Times New Roman"/>
      <w:b/>
      <w:bCs/>
      <w:sz w:val="24"/>
      <w14:ligatures w14:val="none"/>
    </w:rPr>
  </w:style>
  <w:style w:type="character" w:customStyle="1" w:styleId="70">
    <w:name w:val="标题 7 字符"/>
    <w:link w:val="7"/>
    <w:uiPriority w:val="9"/>
    <w:rsid w:val="005A7A9E"/>
    <w:rPr>
      <w:rFonts w:ascii="Times New Roman" w:eastAsia="Times New Roman" w:hAnsi="Times New Roman" w:cs="Times New Roman"/>
      <w:b/>
      <w:bCs/>
      <w:sz w:val="24"/>
      <w14:ligatures w14:val="none"/>
    </w:rPr>
  </w:style>
  <w:style w:type="character" w:customStyle="1" w:styleId="80">
    <w:name w:val="标题 8 字符"/>
    <w:link w:val="8"/>
    <w:uiPriority w:val="9"/>
    <w:rsid w:val="005A7A9E"/>
    <w:rPr>
      <w:rFonts w:ascii="等线 Light" w:eastAsia="等线 Light" w:hAnsi="等线 Light" w:cs="Times New Roman"/>
      <w:sz w:val="24"/>
      <w14:ligatures w14:val="none"/>
    </w:rPr>
  </w:style>
  <w:style w:type="character" w:customStyle="1" w:styleId="90">
    <w:name w:val="标题 9 字符"/>
    <w:link w:val="9"/>
    <w:uiPriority w:val="9"/>
    <w:semiHidden/>
    <w:rsid w:val="005A7A9E"/>
    <w:rPr>
      <w:rFonts w:ascii="等线 Light" w:eastAsia="等线 Light" w:hAnsi="等线 Light" w:cs="Times New Roman"/>
      <w:sz w:val="21"/>
      <w:szCs w:val="21"/>
      <w14:ligatures w14:val="none"/>
    </w:rPr>
  </w:style>
  <w:style w:type="paragraph" w:styleId="a3">
    <w:name w:val="Title"/>
    <w:basedOn w:val="a"/>
    <w:next w:val="a"/>
    <w:link w:val="a4"/>
    <w:uiPriority w:val="10"/>
    <w:qFormat/>
    <w:rsid w:val="00B911C9"/>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B911C9"/>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B911C9"/>
    <w:pPr>
      <w:numPr>
        <w:ilvl w:val="1"/>
      </w:numPr>
      <w:ind w:firstLineChars="200" w:firstLine="20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B911C9"/>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B911C9"/>
    <w:pPr>
      <w:spacing w:before="160"/>
      <w:jc w:val="center"/>
    </w:pPr>
    <w:rPr>
      <w:i/>
      <w:iCs/>
      <w:color w:val="404040" w:themeColor="text1" w:themeTint="BF"/>
    </w:rPr>
  </w:style>
  <w:style w:type="character" w:customStyle="1" w:styleId="a8">
    <w:name w:val="引用 字符"/>
    <w:basedOn w:val="a0"/>
    <w:link w:val="a7"/>
    <w:uiPriority w:val="29"/>
    <w:rsid w:val="00B911C9"/>
    <w:rPr>
      <w:i/>
      <w:iCs/>
      <w:color w:val="404040" w:themeColor="text1" w:themeTint="BF"/>
    </w:rPr>
  </w:style>
  <w:style w:type="paragraph" w:styleId="a9">
    <w:name w:val="List Paragraph"/>
    <w:basedOn w:val="a"/>
    <w:uiPriority w:val="34"/>
    <w:qFormat/>
    <w:rsid w:val="00B911C9"/>
    <w:pPr>
      <w:ind w:left="720"/>
      <w:contextualSpacing/>
    </w:pPr>
  </w:style>
  <w:style w:type="character" w:styleId="aa">
    <w:name w:val="Intense Emphasis"/>
    <w:basedOn w:val="a0"/>
    <w:uiPriority w:val="21"/>
    <w:qFormat/>
    <w:rsid w:val="00B911C9"/>
    <w:rPr>
      <w:i/>
      <w:iCs/>
      <w:color w:val="0F4761" w:themeColor="accent1" w:themeShade="BF"/>
    </w:rPr>
  </w:style>
  <w:style w:type="paragraph" w:styleId="ab">
    <w:name w:val="Intense Quote"/>
    <w:basedOn w:val="a"/>
    <w:next w:val="a"/>
    <w:link w:val="ac"/>
    <w:uiPriority w:val="30"/>
    <w:qFormat/>
    <w:rsid w:val="00B911C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B911C9"/>
    <w:rPr>
      <w:i/>
      <w:iCs/>
      <w:color w:val="0F4761" w:themeColor="accent1" w:themeShade="BF"/>
    </w:rPr>
  </w:style>
  <w:style w:type="character" w:styleId="ad">
    <w:name w:val="Intense Reference"/>
    <w:basedOn w:val="a0"/>
    <w:uiPriority w:val="32"/>
    <w:qFormat/>
    <w:rsid w:val="00B911C9"/>
    <w:rPr>
      <w:b/>
      <w:bCs/>
      <w:smallCaps/>
      <w:color w:val="0F4761" w:themeColor="accent1" w:themeShade="BF"/>
      <w:spacing w:val="5"/>
    </w:rPr>
  </w:style>
  <w:style w:type="paragraph" w:styleId="ae">
    <w:name w:val="header"/>
    <w:basedOn w:val="a"/>
    <w:link w:val="af"/>
    <w:uiPriority w:val="99"/>
    <w:unhideWhenUsed/>
    <w:rsid w:val="005A7A9E"/>
    <w:pPr>
      <w:pBdr>
        <w:bottom w:val="single" w:sz="6" w:space="1" w:color="auto"/>
      </w:pBdr>
      <w:tabs>
        <w:tab w:val="center" w:pos="4153"/>
        <w:tab w:val="right" w:pos="8306"/>
      </w:tabs>
      <w:snapToGrid w:val="0"/>
      <w:jc w:val="center"/>
    </w:pPr>
    <w:rPr>
      <w:sz w:val="18"/>
      <w:szCs w:val="18"/>
    </w:rPr>
  </w:style>
  <w:style w:type="character" w:customStyle="1" w:styleId="af">
    <w:name w:val="页眉 字符"/>
    <w:link w:val="ae"/>
    <w:uiPriority w:val="99"/>
    <w:rsid w:val="005A7A9E"/>
    <w:rPr>
      <w:rFonts w:ascii="Times New Roman" w:eastAsia="Times New Roman" w:hAnsi="Times New Roman" w:cs="Times New Roman"/>
      <w:sz w:val="18"/>
      <w:szCs w:val="18"/>
      <w14:ligatures w14:val="none"/>
    </w:rPr>
  </w:style>
  <w:style w:type="paragraph" w:styleId="af0">
    <w:name w:val="footer"/>
    <w:basedOn w:val="a"/>
    <w:link w:val="af1"/>
    <w:uiPriority w:val="99"/>
    <w:unhideWhenUsed/>
    <w:rsid w:val="005A7A9E"/>
    <w:pPr>
      <w:tabs>
        <w:tab w:val="center" w:pos="4153"/>
        <w:tab w:val="right" w:pos="8306"/>
      </w:tabs>
      <w:snapToGrid w:val="0"/>
      <w:jc w:val="left"/>
    </w:pPr>
    <w:rPr>
      <w:sz w:val="18"/>
      <w:szCs w:val="18"/>
    </w:rPr>
  </w:style>
  <w:style w:type="character" w:customStyle="1" w:styleId="af1">
    <w:name w:val="页脚 字符"/>
    <w:link w:val="af0"/>
    <w:uiPriority w:val="99"/>
    <w:rsid w:val="005A7A9E"/>
    <w:rPr>
      <w:rFonts w:ascii="Times New Roman" w:eastAsia="Times New Roman" w:hAnsi="Times New Roman" w:cs="Times New Roman"/>
      <w:sz w:val="18"/>
      <w:szCs w:val="18"/>
      <w14:ligatures w14:val="none"/>
    </w:rPr>
  </w:style>
  <w:style w:type="table" w:styleId="af2">
    <w:name w:val="Table Grid"/>
    <w:basedOn w:val="a1"/>
    <w:uiPriority w:val="59"/>
    <w:qFormat/>
    <w:rsid w:val="005A7A9E"/>
    <w:pPr>
      <w:spacing w:after="0" w:line="240" w:lineRule="auto"/>
    </w:pPr>
    <w:rPr>
      <w:rFonts w:ascii="等线" w:eastAsia="等线" w:hAnsi="等线"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Bibliography"/>
    <w:basedOn w:val="a"/>
    <w:next w:val="a"/>
    <w:uiPriority w:val="37"/>
    <w:unhideWhenUsed/>
    <w:rsid w:val="00455A96"/>
    <w:pPr>
      <w:tabs>
        <w:tab w:val="left" w:pos="504"/>
      </w:tabs>
      <w:spacing w:after="240"/>
      <w:ind w:left="504" w:hanging="504"/>
    </w:pPr>
  </w:style>
  <w:style w:type="paragraph" w:customStyle="1" w:styleId="af4">
    <w:name w:val="表题"/>
    <w:basedOn w:val="a"/>
    <w:autoRedefine/>
    <w:qFormat/>
    <w:rsid w:val="00A11C79"/>
    <w:pPr>
      <w:spacing w:beforeLines="100" w:before="312" w:afterLines="100" w:after="312"/>
      <w:ind w:firstLineChars="0" w:firstLine="0"/>
      <w:jc w:val="center"/>
    </w:pPr>
    <w:rPr>
      <w:b/>
    </w:rPr>
  </w:style>
  <w:style w:type="paragraph" w:customStyle="1" w:styleId="af5">
    <w:name w:val="表注"/>
    <w:basedOn w:val="af4"/>
    <w:autoRedefine/>
    <w:qFormat/>
    <w:rsid w:val="00C7217D"/>
    <w:pPr>
      <w:adjustRightInd w:val="0"/>
      <w:snapToGrid w:val="0"/>
      <w:spacing w:beforeLines="0" w:before="0" w:afterLines="0" w:after="0"/>
      <w:jc w:val="both"/>
    </w:pPr>
    <w:rPr>
      <w:b w:val="0"/>
    </w:rPr>
  </w:style>
  <w:style w:type="paragraph" w:customStyle="1" w:styleId="af6">
    <w:name w:val="参考文献"/>
    <w:basedOn w:val="a"/>
    <w:autoRedefine/>
    <w:qFormat/>
    <w:rsid w:val="009D72A8"/>
    <w:pPr>
      <w:ind w:left="360" w:hangingChars="200" w:hanging="360"/>
    </w:pPr>
    <w:rPr>
      <w:rFonts w:eastAsia="等线"/>
      <w:sz w:val="18"/>
      <w:szCs w:val="18"/>
    </w:rPr>
  </w:style>
  <w:style w:type="paragraph" w:customStyle="1" w:styleId="af7">
    <w:name w:val="稿件类型"/>
    <w:basedOn w:val="a"/>
    <w:autoRedefine/>
    <w:qFormat/>
    <w:rsid w:val="005A7A9E"/>
    <w:pPr>
      <w:ind w:firstLineChars="0" w:firstLine="0"/>
      <w:jc w:val="left"/>
    </w:pPr>
    <w:rPr>
      <w:rFonts w:eastAsia="宋体"/>
      <w:i/>
      <w:sz w:val="20"/>
    </w:rPr>
  </w:style>
  <w:style w:type="paragraph" w:customStyle="1" w:styleId="af8">
    <w:name w:val="关键词"/>
    <w:basedOn w:val="a"/>
    <w:autoRedefine/>
    <w:qFormat/>
    <w:rsid w:val="005A7A9E"/>
    <w:pPr>
      <w:ind w:firstLineChars="0" w:firstLine="0"/>
    </w:pPr>
    <w:rPr>
      <w:noProof/>
    </w:rPr>
  </w:style>
  <w:style w:type="paragraph" w:customStyle="1" w:styleId="af9">
    <w:name w:val="机构信息"/>
    <w:basedOn w:val="a"/>
    <w:link w:val="afa"/>
    <w:autoRedefine/>
    <w:qFormat/>
    <w:rsid w:val="005A7A9E"/>
    <w:pPr>
      <w:ind w:firstLineChars="0" w:firstLine="0"/>
    </w:pPr>
    <w:rPr>
      <w:i/>
    </w:rPr>
  </w:style>
  <w:style w:type="character" w:customStyle="1" w:styleId="afa">
    <w:name w:val="机构信息 字符"/>
    <w:link w:val="af9"/>
    <w:rsid w:val="005A7A9E"/>
    <w:rPr>
      <w:rFonts w:ascii="Times New Roman" w:eastAsia="Times New Roman" w:hAnsi="Times New Roman" w:cs="Times New Roman"/>
      <w:i/>
      <w:sz w:val="21"/>
      <w:szCs w:val="21"/>
      <w14:ligatures w14:val="none"/>
    </w:rPr>
  </w:style>
  <w:style w:type="paragraph" w:customStyle="1" w:styleId="afb">
    <w:name w:val="接收日期"/>
    <w:basedOn w:val="a"/>
    <w:autoRedefine/>
    <w:qFormat/>
    <w:rsid w:val="005A7A9E"/>
    <w:pPr>
      <w:ind w:firstLineChars="0" w:firstLine="0"/>
    </w:pPr>
  </w:style>
  <w:style w:type="paragraph" w:styleId="afc">
    <w:name w:val="Normal (Web)"/>
    <w:basedOn w:val="a"/>
    <w:uiPriority w:val="99"/>
    <w:unhideWhenUsed/>
    <w:rsid w:val="005A7A9E"/>
    <w:pPr>
      <w:spacing w:before="100" w:beforeAutospacing="1" w:after="100" w:afterAutospacing="1"/>
    </w:pPr>
    <w:rPr>
      <w:lang w:eastAsia="en-US"/>
    </w:rPr>
  </w:style>
  <w:style w:type="paragraph" w:customStyle="1" w:styleId="afd">
    <w:name w:val="通讯作者"/>
    <w:basedOn w:val="a"/>
    <w:autoRedefine/>
    <w:qFormat/>
    <w:rsid w:val="005A7A9E"/>
    <w:pPr>
      <w:ind w:firstLineChars="0" w:firstLine="0"/>
    </w:pPr>
  </w:style>
  <w:style w:type="paragraph" w:customStyle="1" w:styleId="afe">
    <w:name w:val="图注"/>
    <w:basedOn w:val="af5"/>
    <w:autoRedefine/>
    <w:qFormat/>
    <w:rsid w:val="005A7A9E"/>
  </w:style>
  <w:style w:type="paragraph" w:customStyle="1" w:styleId="aff">
    <w:name w:val="文章标题"/>
    <w:basedOn w:val="a"/>
    <w:link w:val="aff0"/>
    <w:autoRedefine/>
    <w:qFormat/>
    <w:rsid w:val="00775905"/>
    <w:pPr>
      <w:kinsoku w:val="0"/>
      <w:overflowPunct w:val="0"/>
      <w:autoSpaceDE w:val="0"/>
      <w:autoSpaceDN w:val="0"/>
      <w:adjustRightInd w:val="0"/>
      <w:ind w:firstLineChars="0" w:firstLine="0"/>
      <w:jc w:val="center"/>
    </w:pPr>
    <w:rPr>
      <w:b/>
      <w:bCs/>
      <w:spacing w:val="-8"/>
      <w:sz w:val="36"/>
      <w:szCs w:val="36"/>
    </w:rPr>
  </w:style>
  <w:style w:type="character" w:customStyle="1" w:styleId="aff0">
    <w:name w:val="文章标题 字符"/>
    <w:link w:val="aff"/>
    <w:rsid w:val="00775905"/>
    <w:rPr>
      <w:rFonts w:ascii="Times New Roman" w:eastAsia="Times New Roman" w:hAnsi="Times New Roman" w:cs="Times New Roman"/>
      <w:b/>
      <w:bCs/>
      <w:spacing w:val="-8"/>
      <w:sz w:val="36"/>
      <w:szCs w:val="36"/>
      <w14:ligatures w14:val="none"/>
    </w:rPr>
  </w:style>
  <w:style w:type="paragraph" w:customStyle="1" w:styleId="aff1">
    <w:name w:val="文章内容"/>
    <w:basedOn w:val="a"/>
    <w:link w:val="aff2"/>
    <w:autoRedefine/>
    <w:rsid w:val="005A7A9E"/>
    <w:pPr>
      <w:ind w:firstLine="420"/>
    </w:pPr>
    <w:rPr>
      <w:color w:val="000000"/>
    </w:rPr>
  </w:style>
  <w:style w:type="character" w:customStyle="1" w:styleId="aff2">
    <w:name w:val="文章内容 字符"/>
    <w:link w:val="aff1"/>
    <w:rsid w:val="005A7A9E"/>
    <w:rPr>
      <w:rFonts w:ascii="Times New Roman" w:eastAsia="Times New Roman" w:hAnsi="Times New Roman" w:cs="Times New Roman"/>
      <w:color w:val="000000"/>
      <w:sz w:val="21"/>
      <w:szCs w:val="21"/>
      <w14:ligatures w14:val="none"/>
    </w:rPr>
  </w:style>
  <w:style w:type="character" w:styleId="aff3">
    <w:name w:val="line number"/>
    <w:uiPriority w:val="99"/>
    <w:semiHidden/>
    <w:unhideWhenUsed/>
    <w:rsid w:val="005A7A9E"/>
  </w:style>
  <w:style w:type="paragraph" w:customStyle="1" w:styleId="aff4">
    <w:name w:val="摘要"/>
    <w:basedOn w:val="a"/>
    <w:autoRedefine/>
    <w:qFormat/>
    <w:rsid w:val="005A7A9E"/>
    <w:pPr>
      <w:ind w:firstLineChars="0" w:firstLine="0"/>
    </w:pPr>
    <w:rPr>
      <w:noProof/>
    </w:rPr>
  </w:style>
  <w:style w:type="character" w:styleId="aff5">
    <w:name w:val="Placeholder Text"/>
    <w:uiPriority w:val="99"/>
    <w:semiHidden/>
    <w:rsid w:val="005A7A9E"/>
    <w:rPr>
      <w:color w:val="808080"/>
    </w:rPr>
  </w:style>
  <w:style w:type="paragraph" w:styleId="aff6">
    <w:name w:val="Body Text"/>
    <w:basedOn w:val="a"/>
    <w:link w:val="aff7"/>
    <w:autoRedefine/>
    <w:uiPriority w:val="1"/>
    <w:qFormat/>
    <w:rsid w:val="005A7A9E"/>
    <w:pPr>
      <w:autoSpaceDE w:val="0"/>
      <w:autoSpaceDN w:val="0"/>
      <w:adjustRightInd w:val="0"/>
      <w:ind w:firstLine="420"/>
    </w:pPr>
    <w:rPr>
      <w:kern w:val="0"/>
    </w:rPr>
  </w:style>
  <w:style w:type="character" w:customStyle="1" w:styleId="aff7">
    <w:name w:val="正文文本 字符"/>
    <w:link w:val="aff6"/>
    <w:uiPriority w:val="1"/>
    <w:rsid w:val="005A7A9E"/>
    <w:rPr>
      <w:rFonts w:ascii="Times New Roman" w:eastAsia="Times New Roman" w:hAnsi="Times New Roman" w:cs="Times New Roman"/>
      <w:kern w:val="0"/>
      <w:sz w:val="21"/>
      <w:szCs w:val="21"/>
      <w14:ligatures w14:val="none"/>
    </w:rPr>
  </w:style>
  <w:style w:type="paragraph" w:customStyle="1" w:styleId="aff8">
    <w:name w:val="致谢部分"/>
    <w:basedOn w:val="aff6"/>
    <w:link w:val="aff9"/>
    <w:autoRedefine/>
    <w:qFormat/>
    <w:rsid w:val="005A7A9E"/>
    <w:pPr>
      <w:ind w:firstLineChars="0" w:firstLine="0"/>
    </w:pPr>
    <w:rPr>
      <w:b/>
      <w:sz w:val="24"/>
      <w:szCs w:val="24"/>
    </w:rPr>
  </w:style>
  <w:style w:type="character" w:customStyle="1" w:styleId="aff9">
    <w:name w:val="致谢部分 字符"/>
    <w:link w:val="aff8"/>
    <w:rsid w:val="005A7A9E"/>
    <w:rPr>
      <w:rFonts w:ascii="Times New Roman" w:eastAsia="Times New Roman" w:hAnsi="Times New Roman" w:cs="Times New Roman"/>
      <w:b/>
      <w:kern w:val="0"/>
      <w:sz w:val="24"/>
      <w14:ligatures w14:val="none"/>
    </w:rPr>
  </w:style>
  <w:style w:type="paragraph" w:customStyle="1" w:styleId="affa">
    <w:name w:val="作者信息"/>
    <w:basedOn w:val="a"/>
    <w:autoRedefine/>
    <w:qFormat/>
    <w:rsid w:val="005A7A9E"/>
    <w:pPr>
      <w:ind w:firstLineChars="0" w:firstLine="0"/>
    </w:pPr>
  </w:style>
  <w:style w:type="character" w:styleId="affb">
    <w:name w:val="annotation reference"/>
    <w:basedOn w:val="a0"/>
    <w:uiPriority w:val="99"/>
    <w:semiHidden/>
    <w:unhideWhenUsed/>
    <w:rsid w:val="00676FC5"/>
    <w:rPr>
      <w:sz w:val="21"/>
      <w:szCs w:val="21"/>
    </w:rPr>
  </w:style>
  <w:style w:type="paragraph" w:styleId="affc">
    <w:name w:val="annotation text"/>
    <w:basedOn w:val="a"/>
    <w:link w:val="affd"/>
    <w:uiPriority w:val="99"/>
    <w:unhideWhenUsed/>
    <w:rsid w:val="00676FC5"/>
    <w:pPr>
      <w:jc w:val="left"/>
    </w:pPr>
  </w:style>
  <w:style w:type="character" w:customStyle="1" w:styleId="affd">
    <w:name w:val="批注文字 字符"/>
    <w:basedOn w:val="a0"/>
    <w:link w:val="affc"/>
    <w:uiPriority w:val="99"/>
    <w:rsid w:val="00676FC5"/>
    <w:rPr>
      <w:rFonts w:ascii="Times New Roman" w:eastAsia="Times New Roman" w:hAnsi="Times New Roman" w:cs="Times New Roman"/>
      <w:sz w:val="21"/>
      <w:szCs w:val="21"/>
      <w14:ligatures w14:val="none"/>
    </w:rPr>
  </w:style>
  <w:style w:type="paragraph" w:styleId="affe">
    <w:name w:val="annotation subject"/>
    <w:basedOn w:val="affc"/>
    <w:next w:val="affc"/>
    <w:link w:val="afff"/>
    <w:uiPriority w:val="99"/>
    <w:semiHidden/>
    <w:unhideWhenUsed/>
    <w:rsid w:val="00676FC5"/>
    <w:rPr>
      <w:b/>
      <w:bCs/>
    </w:rPr>
  </w:style>
  <w:style w:type="character" w:customStyle="1" w:styleId="afff">
    <w:name w:val="批注主题 字符"/>
    <w:basedOn w:val="affd"/>
    <w:link w:val="affe"/>
    <w:uiPriority w:val="99"/>
    <w:semiHidden/>
    <w:rsid w:val="00676FC5"/>
    <w:rPr>
      <w:rFonts w:ascii="Times New Roman" w:eastAsia="Times New Roman" w:hAnsi="Times New Roman" w:cs="Times New Roman"/>
      <w:b/>
      <w:bCs/>
      <w:sz w:val="21"/>
      <w:szCs w:val="21"/>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7969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A615B0-F991-4AD8-B9D1-EB95D35731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258</TotalTime>
  <Pages>5</Pages>
  <Words>2439</Words>
  <Characters>14943</Characters>
  <Application>Microsoft Office Word</Application>
  <DocSecurity>0</DocSecurity>
  <Lines>124</Lines>
  <Paragraphs>34</Paragraphs>
  <ScaleCrop>false</ScaleCrop>
  <Company/>
  <LinksUpToDate>false</LinksUpToDate>
  <CharactersWithSpaces>17348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dc:creator>
  <cp:keywords/>
  <dc:description/>
  <cp:lastModifiedBy>Donna Yeo</cp:lastModifiedBy>
  <cp:revision>377</cp:revision>
  <dcterms:created xsi:type="dcterms:W3CDTF">2024-06-10T01:25:00Z</dcterms:created>
  <dcterms:modified xsi:type="dcterms:W3CDTF">2025-04-29T01:31:00Z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c498a169f81ef127f8c3b0c24c3dd9090c6319a6a2e98d790bdac050f45e0638</vt:lpwstr>
  </property>
  <property fmtid="{D5CDD505-2E9C-101B-9397-08002B2CF9AE}" pid="3" name="ZOTERO_PREF_1">
    <vt:lpwstr>&lt;data data-version="3" zotero-version="6.0.36"&gt;&lt;session id="qXljqjBN"/&gt;&lt;style id="http://www.zotero.org/styles/intensive-care-medicine" hasBibliography="1" bibliographyStyleHasBeenSet="1"/&gt;&lt;prefs&gt;&lt;pref name="fieldType" value="Field"/&gt;&lt;/prefs&gt;&lt;/data&gt;</vt:lpwstr>
  </property>
</Properties>
</file>